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4" w:rsidRDefault="00EB74F4" w:rsidP="00C4769F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Kevin Ki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lborn</w:t>
      </w:r>
    </w:p>
    <w:p w:rsidR="001C3F39" w:rsidRDefault="00EB74F4" w:rsidP="001C3F39">
      <w:pPr>
        <w:pStyle w:val="Heading4"/>
        <w:ind w:right="90"/>
      </w:pPr>
      <w:smartTag w:uri="urn:schemas-microsoft-com:office:smarttags" w:element="address">
        <w:smartTag w:uri="urn:schemas-microsoft-com:office:smarttags" w:element="Street">
          <w:r w:rsidRPr="00DA5535">
            <w:t>15 Emerald Lane</w:t>
          </w:r>
        </w:smartTag>
        <w:r w:rsidRPr="00DA5535">
          <w:t xml:space="preserve">, </w:t>
        </w:r>
        <w:smartTag w:uri="urn:schemas-microsoft-com:office:smarttags" w:element="City">
          <w:r w:rsidRPr="00DA5535">
            <w:t>Brunswick</w:t>
          </w:r>
        </w:smartTag>
        <w:r w:rsidRPr="00DA5535">
          <w:t xml:space="preserve">, </w:t>
        </w:r>
        <w:smartTag w:uri="urn:schemas-microsoft-com:office:smarttags" w:element="State">
          <w:r w:rsidRPr="00DA5535">
            <w:t>ME</w:t>
          </w:r>
        </w:smartTag>
        <w:r w:rsidRPr="00DA5535">
          <w:t xml:space="preserve">  </w:t>
        </w:r>
        <w:smartTag w:uri="urn:schemas-microsoft-com:office:smarttags" w:element="PostalCode">
          <w:r w:rsidRPr="00DA5535">
            <w:t>04011</w:t>
          </w:r>
        </w:smartTag>
      </w:smartTag>
      <w:r w:rsidR="001C3F39">
        <w:t xml:space="preserve">; </w:t>
      </w:r>
      <w:r w:rsidRPr="00DA5535">
        <w:t>(207) 721-9316</w:t>
      </w:r>
    </w:p>
    <w:p w:rsidR="008E4848" w:rsidRPr="008E4848" w:rsidRDefault="008E4848" w:rsidP="008E4848">
      <w:pPr>
        <w:jc w:val="center"/>
      </w:pPr>
      <w:r w:rsidRPr="00317F42">
        <w:rPr>
          <w:bCs/>
        </w:rPr>
        <w:t>kevin</w:t>
      </w:r>
      <w:r w:rsidRPr="00325FE6">
        <w:t>kilborn@</w:t>
      </w:r>
      <w:r>
        <w:t>comcast</w:t>
      </w:r>
      <w:r w:rsidRPr="00325FE6">
        <w:t>.net</w:t>
      </w:r>
      <w:r w:rsidRPr="00DA5535">
        <w:rPr>
          <w:b/>
          <w:bCs/>
        </w:rPr>
        <w:t>►</w:t>
      </w:r>
      <w:r w:rsidRPr="001C3F39">
        <w:rPr>
          <w:bCs/>
        </w:rPr>
        <w:t>www.</w:t>
      </w:r>
      <w:r>
        <w:rPr>
          <w:bCs/>
        </w:rPr>
        <w:t>codeofwords.com</w:t>
      </w:r>
    </w:p>
    <w:p w:rsidR="00EB74F4" w:rsidRDefault="001C3F39" w:rsidP="007B4745">
      <w:pPr>
        <w:pStyle w:val="Heading4"/>
        <w:ind w:right="90"/>
        <w:rPr>
          <w:rFonts w:cs="Arial"/>
        </w:rPr>
      </w:pPr>
      <w:r>
        <w:rPr>
          <w:b/>
          <w:bCs/>
        </w:rPr>
        <w:t xml:space="preserve"> </w:t>
      </w:r>
    </w:p>
    <w:p w:rsidR="00EB74F4" w:rsidRDefault="00BB33A7" w:rsidP="00C4769F">
      <w:pPr>
        <w:pStyle w:val="Heading1"/>
        <w:ind w:right="90"/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SUMMARY</w:t>
      </w:r>
    </w:p>
    <w:p w:rsidR="009701D8" w:rsidRDefault="009701D8" w:rsidP="009701D8"/>
    <w:p w:rsidR="004A4497" w:rsidRDefault="00EB74F4" w:rsidP="003C5F0A">
      <w:pPr>
        <w:pStyle w:val="BodyText"/>
        <w:ind w:right="86"/>
        <w:rPr>
          <w:rFonts w:cs="Arial"/>
        </w:rPr>
      </w:pPr>
      <w:r>
        <w:rPr>
          <w:rFonts w:cs="Arial"/>
        </w:rPr>
        <w:t xml:space="preserve">Extensive </w:t>
      </w:r>
      <w:r w:rsidR="009701D8">
        <w:rPr>
          <w:rFonts w:cs="Arial"/>
        </w:rPr>
        <w:t>experience designing, programming and implementing software solutions to meet a myriad of user needs in many business domains</w:t>
      </w:r>
      <w:r w:rsidR="007047A9">
        <w:rPr>
          <w:rFonts w:cs="Arial"/>
        </w:rPr>
        <w:t xml:space="preserve"> including P</w:t>
      </w:r>
      <w:r w:rsidR="009C2F78">
        <w:rPr>
          <w:rFonts w:cs="Arial"/>
        </w:rPr>
        <w:t>&amp;</w:t>
      </w:r>
      <w:r w:rsidR="007047A9">
        <w:rPr>
          <w:rFonts w:cs="Arial"/>
        </w:rPr>
        <w:t xml:space="preserve">C </w:t>
      </w:r>
      <w:r w:rsidR="009C2F78">
        <w:rPr>
          <w:rFonts w:cs="Arial"/>
        </w:rPr>
        <w:t>i</w:t>
      </w:r>
      <w:r w:rsidR="007047A9">
        <w:rPr>
          <w:rFonts w:cs="Arial"/>
        </w:rPr>
        <w:t xml:space="preserve">nsurance, and </w:t>
      </w:r>
      <w:r w:rsidR="009C2F78">
        <w:rPr>
          <w:rFonts w:cs="Arial"/>
        </w:rPr>
        <w:t>s</w:t>
      </w:r>
      <w:r w:rsidR="007047A9">
        <w:rPr>
          <w:rFonts w:cs="Arial"/>
        </w:rPr>
        <w:t xml:space="preserve">urface </w:t>
      </w:r>
      <w:r w:rsidR="009C2F78">
        <w:rPr>
          <w:rFonts w:cs="Arial"/>
        </w:rPr>
        <w:t>c</w:t>
      </w:r>
      <w:r w:rsidR="007047A9">
        <w:rPr>
          <w:rFonts w:cs="Arial"/>
        </w:rPr>
        <w:t xml:space="preserve">ombatant </w:t>
      </w:r>
      <w:r w:rsidR="009C2F78">
        <w:rPr>
          <w:rFonts w:cs="Arial"/>
        </w:rPr>
        <w:t>s</w:t>
      </w:r>
      <w:r w:rsidR="007047A9">
        <w:rPr>
          <w:rFonts w:cs="Arial"/>
        </w:rPr>
        <w:t xml:space="preserve">hip </w:t>
      </w:r>
      <w:r w:rsidR="009C2F78">
        <w:rPr>
          <w:rFonts w:cs="Arial"/>
        </w:rPr>
        <w:t>c</w:t>
      </w:r>
      <w:r w:rsidR="007047A9">
        <w:rPr>
          <w:rFonts w:cs="Arial"/>
        </w:rPr>
        <w:t>onstruction</w:t>
      </w:r>
      <w:r w:rsidR="009701D8">
        <w:rPr>
          <w:rFonts w:cs="Arial"/>
        </w:rPr>
        <w:t>.</w:t>
      </w:r>
      <w:r w:rsidR="00317F42">
        <w:rPr>
          <w:rFonts w:cs="Arial"/>
        </w:rPr>
        <w:t xml:space="preserve"> </w:t>
      </w:r>
      <w:r w:rsidR="00BB1E5C">
        <w:rPr>
          <w:rFonts w:cs="Arial"/>
        </w:rPr>
        <w:t>V</w:t>
      </w:r>
      <w:r w:rsidR="004A4497">
        <w:rPr>
          <w:rFonts w:cs="Arial"/>
        </w:rPr>
        <w:t>ar</w:t>
      </w:r>
      <w:r w:rsidR="00BB1E5C">
        <w:rPr>
          <w:rFonts w:cs="Arial"/>
        </w:rPr>
        <w:t>ious</w:t>
      </w:r>
      <w:r w:rsidR="004A4497">
        <w:rPr>
          <w:rFonts w:cs="Arial"/>
        </w:rPr>
        <w:t xml:space="preserve"> </w:t>
      </w:r>
      <w:r w:rsidR="00317F42">
        <w:rPr>
          <w:rFonts w:cs="Arial"/>
        </w:rPr>
        <w:t xml:space="preserve">roles </w:t>
      </w:r>
      <w:r w:rsidR="004A4497">
        <w:rPr>
          <w:rFonts w:cs="Arial"/>
        </w:rPr>
        <w:t>provid</w:t>
      </w:r>
      <w:r w:rsidR="00BB1E5C">
        <w:rPr>
          <w:rFonts w:cs="Arial"/>
        </w:rPr>
        <w:t xml:space="preserve">e </w:t>
      </w:r>
      <w:r w:rsidR="004A4497">
        <w:rPr>
          <w:rFonts w:cs="Arial"/>
        </w:rPr>
        <w:t xml:space="preserve">insight into all aspects of the </w:t>
      </w:r>
      <w:r w:rsidR="004B542F">
        <w:rPr>
          <w:rFonts w:cs="Arial"/>
        </w:rPr>
        <w:t>S</w:t>
      </w:r>
      <w:r w:rsidR="004A4497">
        <w:rPr>
          <w:rFonts w:cs="Arial"/>
        </w:rPr>
        <w:t xml:space="preserve">oftware </w:t>
      </w:r>
      <w:r w:rsidR="004B542F">
        <w:rPr>
          <w:rFonts w:cs="Arial"/>
        </w:rPr>
        <w:t>D</w:t>
      </w:r>
      <w:r w:rsidR="004A4497">
        <w:rPr>
          <w:rFonts w:cs="Arial"/>
        </w:rPr>
        <w:t xml:space="preserve">evelopment </w:t>
      </w:r>
      <w:r w:rsidR="004B542F">
        <w:rPr>
          <w:rFonts w:cs="Arial"/>
        </w:rPr>
        <w:t>L</w:t>
      </w:r>
      <w:r w:rsidR="004A4497">
        <w:rPr>
          <w:rFonts w:cs="Arial"/>
        </w:rPr>
        <w:t>ifecycle</w:t>
      </w:r>
      <w:r w:rsidR="004B542F">
        <w:rPr>
          <w:rFonts w:cs="Arial"/>
        </w:rPr>
        <w:t xml:space="preserve"> (SDLC</w:t>
      </w:r>
      <w:r w:rsidR="007B4745">
        <w:rPr>
          <w:rFonts w:cs="Arial"/>
        </w:rPr>
        <w:t xml:space="preserve">) </w:t>
      </w:r>
      <w:proofErr w:type="gramStart"/>
      <w:r w:rsidR="007B4745">
        <w:rPr>
          <w:rFonts w:cs="Arial"/>
        </w:rPr>
        <w:t>including:</w:t>
      </w:r>
      <w:proofErr w:type="gramEnd"/>
      <w:r w:rsidR="007B4745">
        <w:rPr>
          <w:rFonts w:cs="Arial"/>
        </w:rPr>
        <w:t xml:space="preserve"> </w:t>
      </w:r>
      <w:r w:rsidR="004A4497">
        <w:rPr>
          <w:rFonts w:cs="Arial"/>
        </w:rPr>
        <w:t>senior programmer analyst</w:t>
      </w:r>
      <w:r w:rsidR="003E131F">
        <w:rPr>
          <w:rFonts w:cs="Arial"/>
        </w:rPr>
        <w:t xml:space="preserve">, </w:t>
      </w:r>
      <w:r w:rsidR="004A4497">
        <w:rPr>
          <w:rFonts w:cs="Arial"/>
        </w:rPr>
        <w:t>agile scrum master</w:t>
      </w:r>
      <w:r w:rsidR="003E131F">
        <w:rPr>
          <w:rFonts w:cs="Arial"/>
        </w:rPr>
        <w:t>,</w:t>
      </w:r>
      <w:r w:rsidR="00D87E9C">
        <w:rPr>
          <w:rFonts w:cs="Arial"/>
        </w:rPr>
        <w:t xml:space="preserve"> and</w:t>
      </w:r>
      <w:r w:rsidR="003C5F0A">
        <w:rPr>
          <w:rFonts w:cs="Arial"/>
        </w:rPr>
        <w:t xml:space="preserve"> d</w:t>
      </w:r>
      <w:r w:rsidR="004A4497">
        <w:rPr>
          <w:rFonts w:cs="Arial"/>
        </w:rPr>
        <w:t xml:space="preserve">irector of </w:t>
      </w:r>
      <w:r w:rsidR="003C5F0A">
        <w:rPr>
          <w:rFonts w:cs="Arial"/>
        </w:rPr>
        <w:t>p</w:t>
      </w:r>
      <w:r w:rsidR="004A4497">
        <w:rPr>
          <w:rFonts w:cs="Arial"/>
        </w:rPr>
        <w:t xml:space="preserve">roduct </w:t>
      </w:r>
      <w:r w:rsidR="003C5F0A">
        <w:rPr>
          <w:rFonts w:cs="Arial"/>
        </w:rPr>
        <w:t>d</w:t>
      </w:r>
      <w:r w:rsidR="003E131F">
        <w:rPr>
          <w:rFonts w:cs="Arial"/>
        </w:rPr>
        <w:t>evelopment.</w:t>
      </w:r>
    </w:p>
    <w:p w:rsidR="00EB74F4" w:rsidRDefault="004A4497" w:rsidP="004A4497">
      <w:pPr>
        <w:pStyle w:val="BodyText"/>
        <w:ind w:right="9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B74F4" w:rsidRPr="00E63698" w:rsidRDefault="00EB74F4" w:rsidP="00C4769F">
      <w:pPr>
        <w:pStyle w:val="BodyText"/>
        <w:ind w:right="90"/>
        <w:jc w:val="center"/>
        <w:rPr>
          <w:rFonts w:cs="Arial"/>
          <w:b/>
          <w:bCs/>
          <w:u w:val="single"/>
        </w:rPr>
      </w:pPr>
      <w:r w:rsidRPr="00E63698">
        <w:rPr>
          <w:rFonts w:cs="Arial"/>
          <w:b/>
          <w:bCs/>
          <w:u w:val="single"/>
        </w:rPr>
        <w:t>TECHNICAL SUMMARY</w:t>
      </w:r>
    </w:p>
    <w:p w:rsidR="00EB74F4" w:rsidRPr="00816D8A" w:rsidRDefault="00EB74F4" w:rsidP="00C4769F">
      <w:pPr>
        <w:pStyle w:val="BodyText"/>
        <w:ind w:right="90"/>
        <w:jc w:val="center"/>
        <w:rPr>
          <w:rFonts w:cs="Arial"/>
          <w:b/>
          <w:bCs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170"/>
      </w:tblGrid>
      <w:tr w:rsidR="00EB74F4" w:rsidRPr="00B22A52" w:rsidTr="00DB1837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4" w:rsidRPr="00B22A52" w:rsidRDefault="00EB74F4" w:rsidP="00C4769F">
            <w:pPr>
              <w:tabs>
                <w:tab w:val="right" w:pos="9360"/>
                <w:tab w:val="left" w:pos="9990"/>
              </w:tabs>
              <w:ind w:right="90"/>
              <w:jc w:val="center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b/>
                <w:bCs/>
                <w:sz w:val="24"/>
                <w:szCs w:val="24"/>
                <w:u w:val="single"/>
              </w:rPr>
              <w:t>Development Environments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4" w:rsidRPr="00B22A52" w:rsidRDefault="00EB74F4" w:rsidP="00C4769F">
            <w:pPr>
              <w:tabs>
                <w:tab w:val="left" w:pos="180"/>
                <w:tab w:val="right" w:pos="9360"/>
                <w:tab w:val="left" w:pos="9990"/>
              </w:tabs>
              <w:ind w:right="90"/>
              <w:jc w:val="center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b/>
                <w:bCs/>
                <w:sz w:val="24"/>
                <w:szCs w:val="24"/>
                <w:u w:val="single"/>
              </w:rPr>
              <w:t>Train</w:t>
            </w:r>
            <w:r w:rsidR="00C359F8" w:rsidRPr="00B22A52">
              <w:rPr>
                <w:rFonts w:cs="Arial"/>
                <w:b/>
                <w:bCs/>
                <w:sz w:val="24"/>
                <w:szCs w:val="24"/>
                <w:u w:val="single"/>
              </w:rPr>
              <w:t>ing</w:t>
            </w:r>
          </w:p>
        </w:tc>
      </w:tr>
      <w:tr w:rsidR="00EB74F4" w:rsidRPr="00B22A52" w:rsidTr="00DB1837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4" w:rsidRPr="00B22A52" w:rsidRDefault="00EB74F4" w:rsidP="008A2D32">
            <w:pPr>
              <w:tabs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 xml:space="preserve">Microsoft </w:t>
            </w:r>
            <w:r w:rsidR="008E14AE" w:rsidRPr="00B22A52">
              <w:rPr>
                <w:rFonts w:cs="Arial"/>
                <w:sz w:val="24"/>
                <w:szCs w:val="24"/>
              </w:rPr>
              <w:t xml:space="preserve">.NET </w:t>
            </w:r>
            <w:r w:rsidR="008A2D32">
              <w:rPr>
                <w:rFonts w:cs="Arial"/>
                <w:sz w:val="24"/>
                <w:szCs w:val="24"/>
              </w:rPr>
              <w:t>Languages: VB.NET,</w:t>
            </w:r>
            <w:r w:rsidRPr="00B22A52">
              <w:rPr>
                <w:rFonts w:cs="Arial"/>
                <w:sz w:val="24"/>
                <w:szCs w:val="24"/>
              </w:rPr>
              <w:t xml:space="preserve"> C#</w:t>
            </w:r>
            <w:r w:rsidR="008A2D32">
              <w:rPr>
                <w:rFonts w:cs="Arial"/>
                <w:sz w:val="24"/>
                <w:szCs w:val="24"/>
              </w:rPr>
              <w:t xml:space="preserve"> and Visual Basic for Applications (VBA)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4" w:rsidRPr="00B22A52" w:rsidRDefault="00124D0A" w:rsidP="00C4769F">
            <w:pPr>
              <w:tabs>
                <w:tab w:val="left" w:pos="180"/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 xml:space="preserve">Programmer 2.5 .NET framework  </w:t>
            </w:r>
          </w:p>
        </w:tc>
      </w:tr>
      <w:tr w:rsidR="00EB74F4" w:rsidRPr="00B22A52" w:rsidTr="00DB1837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4" w:rsidRPr="00B22A52" w:rsidRDefault="00EB74F4" w:rsidP="00C4769F">
            <w:pPr>
              <w:tabs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>Scripting Languages: JavaScript, VBScript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4" w:rsidRPr="00B22A52" w:rsidRDefault="00124D0A" w:rsidP="00DB1837">
            <w:pPr>
              <w:tabs>
                <w:tab w:val="left" w:pos="180"/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>Core Web Application Technologies</w:t>
            </w:r>
            <w:r w:rsidR="00DB1837" w:rsidRPr="00B22A52">
              <w:rPr>
                <w:rFonts w:cs="Arial"/>
                <w:sz w:val="24"/>
                <w:szCs w:val="24"/>
              </w:rPr>
              <w:t>; ASP.NET</w:t>
            </w:r>
            <w:r w:rsidR="008B2E6E">
              <w:rPr>
                <w:rFonts w:cs="Arial"/>
                <w:sz w:val="24"/>
                <w:szCs w:val="24"/>
              </w:rPr>
              <w:t>, SharePoint Administration</w:t>
            </w:r>
          </w:p>
        </w:tc>
      </w:tr>
      <w:tr w:rsidR="009B5ADB" w:rsidRPr="00B22A52" w:rsidTr="00DB1837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DB" w:rsidRPr="00B22A52" w:rsidRDefault="00DB1837" w:rsidP="00C4769F">
            <w:pPr>
              <w:tabs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 xml:space="preserve">Web Services, </w:t>
            </w:r>
            <w:r w:rsidR="009B5ADB" w:rsidRPr="00B22A52">
              <w:rPr>
                <w:rFonts w:cs="Arial"/>
                <w:sz w:val="24"/>
                <w:szCs w:val="24"/>
              </w:rPr>
              <w:t>Service Orientated Architecture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DB" w:rsidRPr="00B22A52" w:rsidRDefault="00124D0A" w:rsidP="00DB1837">
            <w:pPr>
              <w:tabs>
                <w:tab w:val="left" w:pos="180"/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>Advanced Web Application Technologies</w:t>
            </w:r>
            <w:r w:rsidR="00DB1837" w:rsidRPr="00B22A52">
              <w:rPr>
                <w:rFonts w:cs="Arial"/>
                <w:sz w:val="24"/>
                <w:szCs w:val="24"/>
              </w:rPr>
              <w:t>; VS 2005</w:t>
            </w:r>
          </w:p>
        </w:tc>
      </w:tr>
      <w:tr w:rsidR="00124D0A" w:rsidRPr="00B22A52" w:rsidTr="00DB1837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A" w:rsidRPr="00B22A52" w:rsidRDefault="00124D0A" w:rsidP="00C4769F">
            <w:pPr>
              <w:tabs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>Others: dBase, Progress, PowerBuilder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A" w:rsidRPr="00B22A52" w:rsidRDefault="00124D0A" w:rsidP="00B22A52">
            <w:pPr>
              <w:tabs>
                <w:tab w:val="left" w:pos="180"/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>Presentations</w:t>
            </w:r>
          </w:p>
        </w:tc>
      </w:tr>
      <w:tr w:rsidR="00124D0A" w:rsidRPr="00B22A52" w:rsidTr="00DB1837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A" w:rsidRPr="00B22A52" w:rsidRDefault="00124D0A" w:rsidP="00124D0A">
            <w:pPr>
              <w:tabs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>Database languages: PL/SQL and T-SQL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A" w:rsidRPr="00B22A52" w:rsidRDefault="00DB1837" w:rsidP="00C4769F">
            <w:pPr>
              <w:tabs>
                <w:tab w:val="left" w:pos="180"/>
                <w:tab w:val="right" w:pos="9360"/>
                <w:tab w:val="left" w:pos="9990"/>
              </w:tabs>
              <w:ind w:right="90"/>
              <w:rPr>
                <w:rFonts w:cs="Arial"/>
                <w:sz w:val="24"/>
                <w:szCs w:val="24"/>
              </w:rPr>
            </w:pPr>
            <w:r w:rsidRPr="00B22A52">
              <w:rPr>
                <w:rFonts w:cs="Arial"/>
                <w:sz w:val="24"/>
                <w:szCs w:val="24"/>
              </w:rPr>
              <w:t>Certified Scrum Master</w:t>
            </w:r>
          </w:p>
        </w:tc>
      </w:tr>
    </w:tbl>
    <w:p w:rsidR="00EB74F4" w:rsidRDefault="00EB74F4" w:rsidP="00C4769F">
      <w:pPr>
        <w:pStyle w:val="BodyText"/>
        <w:ind w:right="90"/>
        <w:jc w:val="both"/>
        <w:rPr>
          <w:rFonts w:cs="Arial"/>
        </w:rPr>
      </w:pPr>
    </w:p>
    <w:p w:rsidR="00EB74F4" w:rsidRDefault="00EB74F4" w:rsidP="00C4769F">
      <w:pPr>
        <w:pStyle w:val="BodyText"/>
        <w:ind w:right="90"/>
        <w:jc w:val="both"/>
        <w:rPr>
          <w:rFonts w:cs="Arial"/>
          <w:b/>
          <w:bCs/>
          <w:u w:val="single"/>
        </w:rPr>
      </w:pPr>
      <w:r w:rsidRPr="002E239B">
        <w:rPr>
          <w:rFonts w:cs="Arial"/>
          <w:b/>
          <w:bCs/>
          <w:u w:val="single"/>
        </w:rPr>
        <w:t>PROFES</w:t>
      </w:r>
      <w:r w:rsidR="0020779D">
        <w:rPr>
          <w:rFonts w:cs="Arial"/>
          <w:b/>
          <w:bCs/>
          <w:u w:val="single"/>
        </w:rPr>
        <w:t>S</w:t>
      </w:r>
      <w:r w:rsidRPr="002E239B">
        <w:rPr>
          <w:rFonts w:cs="Arial"/>
          <w:b/>
          <w:bCs/>
          <w:u w:val="single"/>
        </w:rPr>
        <w:t>IONAL EXPERIENCE</w:t>
      </w:r>
    </w:p>
    <w:p w:rsidR="00052941" w:rsidRPr="008A2D32" w:rsidRDefault="00052941" w:rsidP="00C4769F">
      <w:pPr>
        <w:pStyle w:val="BodyText"/>
        <w:ind w:right="90"/>
        <w:jc w:val="both"/>
        <w:rPr>
          <w:rFonts w:cs="Arial"/>
          <w:b/>
          <w:bCs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9"/>
        <w:gridCol w:w="1623"/>
      </w:tblGrid>
      <w:tr w:rsidR="00B20533" w:rsidRPr="00B20533" w:rsidTr="00B20533">
        <w:tc>
          <w:tcPr>
            <w:tcW w:w="7938" w:type="dxa"/>
          </w:tcPr>
          <w:p w:rsidR="00B20533" w:rsidRPr="00B20533" w:rsidRDefault="00B20533" w:rsidP="007B4745">
            <w:pPr>
              <w:pStyle w:val="Heading6"/>
              <w:ind w:right="90"/>
              <w:rPr>
                <w:rFonts w:cs="Arial"/>
                <w:b w:val="0"/>
                <w:bCs w:val="0"/>
              </w:rPr>
            </w:pPr>
            <w:r w:rsidRPr="00B20533">
              <w:rPr>
                <w:rFonts w:cs="Arial"/>
                <w:iCs/>
              </w:rPr>
              <w:t xml:space="preserve">Senior Programmer </w:t>
            </w:r>
            <w:r w:rsidRPr="00B20533">
              <w:rPr>
                <w:rFonts w:cs="Arial"/>
              </w:rPr>
              <w:t xml:space="preserve">– </w:t>
            </w:r>
            <w:r w:rsidRPr="00B20533">
              <w:rPr>
                <w:rFonts w:cs="Arial"/>
                <w:i/>
                <w:iCs/>
              </w:rPr>
              <w:t>Alion</w:t>
            </w:r>
            <w:r w:rsidRPr="00B20533">
              <w:rPr>
                <w:rFonts w:cs="Arial"/>
                <w:b w:val="0"/>
                <w:bCs w:val="0"/>
                <w:i/>
              </w:rPr>
              <w:t xml:space="preserve"> </w:t>
            </w:r>
            <w:r w:rsidRPr="00B20533">
              <w:rPr>
                <w:rFonts w:cs="Arial"/>
                <w:i/>
                <w:iCs/>
              </w:rPr>
              <w:t>Science</w:t>
            </w:r>
            <w:r w:rsidRPr="00B20533">
              <w:rPr>
                <w:rFonts w:cs="Arial"/>
                <w:b w:val="0"/>
                <w:bCs w:val="0"/>
                <w:i/>
              </w:rPr>
              <w:t xml:space="preserve"> &amp; </w:t>
            </w:r>
            <w:r w:rsidRPr="00B20533">
              <w:rPr>
                <w:rFonts w:cs="Arial"/>
                <w:i/>
                <w:iCs/>
              </w:rPr>
              <w:t>Technology</w:t>
            </w:r>
            <w:r w:rsidR="007B4745">
              <w:rPr>
                <w:rFonts w:cs="Arial"/>
                <w:b w:val="0"/>
                <w:bCs w:val="0"/>
              </w:rPr>
              <w:t>, Bath, Maine</w:t>
            </w:r>
          </w:p>
        </w:tc>
        <w:tc>
          <w:tcPr>
            <w:tcW w:w="1638" w:type="dxa"/>
          </w:tcPr>
          <w:p w:rsidR="00B20533" w:rsidRPr="00B20533" w:rsidRDefault="00B20533" w:rsidP="00B20533">
            <w:pPr>
              <w:pStyle w:val="Heading6"/>
              <w:ind w:right="90"/>
              <w:jc w:val="right"/>
              <w:rPr>
                <w:rFonts w:cs="Arial"/>
                <w:b w:val="0"/>
                <w:bCs w:val="0"/>
              </w:rPr>
            </w:pPr>
            <w:r w:rsidRPr="00B20533">
              <w:rPr>
                <w:rFonts w:cs="Arial"/>
                <w:b w:val="0"/>
              </w:rPr>
              <w:t>2010-201</w:t>
            </w:r>
            <w:r w:rsidR="00494C81">
              <w:rPr>
                <w:rFonts w:cs="Arial"/>
                <w:b w:val="0"/>
              </w:rPr>
              <w:t>6</w:t>
            </w:r>
          </w:p>
        </w:tc>
      </w:tr>
    </w:tbl>
    <w:p w:rsidR="00E54C04" w:rsidRDefault="008A3397" w:rsidP="00A4492F">
      <w:pPr>
        <w:pStyle w:val="Heading6"/>
        <w:tabs>
          <w:tab w:val="right" w:pos="9360"/>
        </w:tabs>
        <w:ind w:right="90"/>
        <w:jc w:val="both"/>
        <w:rPr>
          <w:rFonts w:cs="Arial"/>
          <w:b w:val="0"/>
        </w:rPr>
      </w:pPr>
      <w:r>
        <w:rPr>
          <w:rFonts w:cs="Arial"/>
          <w:b w:val="0"/>
          <w:iCs/>
        </w:rPr>
        <w:t xml:space="preserve">Senior </w:t>
      </w:r>
      <w:r w:rsidR="008741A6">
        <w:rPr>
          <w:rFonts w:cs="Arial"/>
          <w:b w:val="0"/>
          <w:iCs/>
        </w:rPr>
        <w:t>Programmer</w:t>
      </w:r>
      <w:r>
        <w:rPr>
          <w:rFonts w:cs="Arial"/>
          <w:b w:val="0"/>
          <w:iCs/>
        </w:rPr>
        <w:t xml:space="preserve"> Analyst</w:t>
      </w:r>
      <w:r w:rsidR="00B20533">
        <w:rPr>
          <w:rFonts w:cs="Arial"/>
          <w:b w:val="0"/>
          <w:iCs/>
        </w:rPr>
        <w:t xml:space="preserve">, with </w:t>
      </w:r>
      <w:r w:rsidR="00B20533">
        <w:rPr>
          <w:rFonts w:cs="Arial"/>
          <w:b w:val="0"/>
          <w:i/>
          <w:iCs/>
        </w:rPr>
        <w:t>Secret Clearance,</w:t>
      </w:r>
      <w:r w:rsidR="008741A6">
        <w:rPr>
          <w:rFonts w:cs="Arial"/>
          <w:b w:val="0"/>
          <w:iCs/>
        </w:rPr>
        <w:t xml:space="preserve"> recognized for outstanding contribution in the support and development of tools used in the areas</w:t>
      </w:r>
      <w:r w:rsidR="00E54C04">
        <w:rPr>
          <w:rFonts w:cs="Arial"/>
          <w:b w:val="0"/>
          <w:iCs/>
        </w:rPr>
        <w:t xml:space="preserve"> </w:t>
      </w:r>
      <w:r w:rsidR="008741A6">
        <w:rPr>
          <w:rFonts w:cs="Arial"/>
          <w:b w:val="0"/>
          <w:iCs/>
        </w:rPr>
        <w:t xml:space="preserve">of: </w:t>
      </w:r>
      <w:r w:rsidR="00E54C04">
        <w:rPr>
          <w:rFonts w:cs="Arial"/>
          <w:b w:val="0"/>
          <w:iCs/>
        </w:rPr>
        <w:t>engineering, finance, quality assurance</w:t>
      </w:r>
      <w:r w:rsidR="008741A6">
        <w:rPr>
          <w:rFonts w:cs="Arial"/>
          <w:b w:val="0"/>
          <w:iCs/>
        </w:rPr>
        <w:t>,</w:t>
      </w:r>
      <w:r w:rsidR="00E54C04">
        <w:rPr>
          <w:rFonts w:cs="Arial"/>
          <w:b w:val="0"/>
          <w:iCs/>
        </w:rPr>
        <w:t xml:space="preserve"> and administrative support.</w:t>
      </w:r>
      <w:r w:rsidR="00A4492F">
        <w:rPr>
          <w:rFonts w:cs="Arial"/>
          <w:b w:val="0"/>
          <w:iCs/>
        </w:rPr>
        <w:t xml:space="preserve"> </w:t>
      </w:r>
    </w:p>
    <w:p w:rsidR="00CE2904" w:rsidRDefault="00306A38" w:rsidP="00CE2904">
      <w:pPr>
        <w:pStyle w:val="ListParagraph"/>
        <w:numPr>
          <w:ilvl w:val="0"/>
          <w:numId w:val="12"/>
        </w:num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Analyzed</w:t>
      </w:r>
      <w:r w:rsidR="008B2E6E">
        <w:rPr>
          <w:rFonts w:cs="Arial"/>
          <w:bCs/>
          <w:iCs/>
          <w:sz w:val="24"/>
          <w:szCs w:val="24"/>
        </w:rPr>
        <w:t xml:space="preserve"> existing</w:t>
      </w:r>
      <w:r>
        <w:rPr>
          <w:rFonts w:cs="Arial"/>
          <w:bCs/>
          <w:iCs/>
          <w:sz w:val="24"/>
          <w:szCs w:val="24"/>
        </w:rPr>
        <w:t xml:space="preserve"> user tools in Microsoft’s Excel, Word and Access</w:t>
      </w:r>
      <w:r w:rsidR="00563658">
        <w:rPr>
          <w:rFonts w:cs="Arial"/>
          <w:bCs/>
          <w:iCs/>
          <w:sz w:val="24"/>
          <w:szCs w:val="24"/>
        </w:rPr>
        <w:t xml:space="preserve"> and r</w:t>
      </w:r>
      <w:r w:rsidR="0087728D">
        <w:rPr>
          <w:rFonts w:cs="Arial"/>
          <w:bCs/>
          <w:iCs/>
          <w:sz w:val="24"/>
          <w:szCs w:val="24"/>
        </w:rPr>
        <w:t>efactor</w:t>
      </w:r>
      <w:r w:rsidR="00563658">
        <w:rPr>
          <w:rFonts w:cs="Arial"/>
          <w:bCs/>
          <w:iCs/>
          <w:sz w:val="24"/>
          <w:szCs w:val="24"/>
        </w:rPr>
        <w:t>ed</w:t>
      </w:r>
      <w:r w:rsidR="0087728D">
        <w:rPr>
          <w:rFonts w:cs="Arial"/>
          <w:bCs/>
          <w:iCs/>
          <w:sz w:val="24"/>
          <w:szCs w:val="24"/>
        </w:rPr>
        <w:t xml:space="preserve"> </w:t>
      </w:r>
      <w:r w:rsidR="00563658">
        <w:rPr>
          <w:rFonts w:cs="Arial"/>
          <w:bCs/>
          <w:iCs/>
          <w:sz w:val="24"/>
          <w:szCs w:val="24"/>
        </w:rPr>
        <w:t>these tools</w:t>
      </w:r>
      <w:r w:rsidR="0087728D">
        <w:rPr>
          <w:rFonts w:cs="Arial"/>
          <w:bCs/>
          <w:iCs/>
          <w:sz w:val="24"/>
          <w:szCs w:val="24"/>
        </w:rPr>
        <w:t xml:space="preserve"> </w:t>
      </w:r>
      <w:r w:rsidR="00563658">
        <w:rPr>
          <w:rFonts w:cs="Arial"/>
          <w:bCs/>
          <w:iCs/>
          <w:sz w:val="24"/>
          <w:szCs w:val="24"/>
        </w:rPr>
        <w:t xml:space="preserve">to provide </w:t>
      </w:r>
      <w:r>
        <w:rPr>
          <w:rFonts w:cs="Arial"/>
          <w:bCs/>
          <w:iCs/>
          <w:sz w:val="24"/>
          <w:szCs w:val="24"/>
        </w:rPr>
        <w:t xml:space="preserve">solutions that insured data reliability, increased productivity </w:t>
      </w:r>
      <w:r w:rsidR="008B2E6E">
        <w:rPr>
          <w:rFonts w:cs="Arial"/>
          <w:bCs/>
          <w:iCs/>
          <w:sz w:val="24"/>
          <w:szCs w:val="24"/>
        </w:rPr>
        <w:t>and met regulatory requirements.</w:t>
      </w:r>
    </w:p>
    <w:p w:rsidR="00C20A15" w:rsidRDefault="000A7390" w:rsidP="00C20A15">
      <w:pPr>
        <w:pStyle w:val="ListParagraph"/>
        <w:numPr>
          <w:ilvl w:val="0"/>
          <w:numId w:val="12"/>
        </w:num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Created a </w:t>
      </w:r>
      <w:r w:rsidR="008B2E6E">
        <w:rPr>
          <w:rFonts w:cs="Arial"/>
          <w:bCs/>
          <w:iCs/>
          <w:sz w:val="24"/>
          <w:szCs w:val="24"/>
        </w:rPr>
        <w:t xml:space="preserve">SharePoint </w:t>
      </w:r>
      <w:r w:rsidR="00C20A15">
        <w:rPr>
          <w:rFonts w:cs="Arial"/>
          <w:bCs/>
          <w:iCs/>
          <w:sz w:val="24"/>
          <w:szCs w:val="24"/>
        </w:rPr>
        <w:t xml:space="preserve">repository </w:t>
      </w:r>
      <w:r>
        <w:rPr>
          <w:rFonts w:cs="Arial"/>
          <w:bCs/>
          <w:iCs/>
          <w:sz w:val="24"/>
          <w:szCs w:val="24"/>
        </w:rPr>
        <w:t>of co</w:t>
      </w:r>
      <w:r w:rsidR="00C20A15">
        <w:rPr>
          <w:rFonts w:cs="Arial"/>
          <w:bCs/>
          <w:iCs/>
          <w:sz w:val="24"/>
          <w:szCs w:val="24"/>
        </w:rPr>
        <w:t>mmon data points that provide</w:t>
      </w:r>
      <w:r>
        <w:rPr>
          <w:rFonts w:cs="Arial"/>
          <w:bCs/>
          <w:iCs/>
          <w:sz w:val="24"/>
          <w:szCs w:val="24"/>
        </w:rPr>
        <w:t xml:space="preserve">s interoperability </w:t>
      </w:r>
      <w:r w:rsidR="00C20A15">
        <w:rPr>
          <w:rFonts w:cs="Arial"/>
          <w:bCs/>
          <w:iCs/>
          <w:sz w:val="24"/>
          <w:szCs w:val="24"/>
        </w:rPr>
        <w:t xml:space="preserve">and extensibility for </w:t>
      </w:r>
      <w:r>
        <w:rPr>
          <w:rFonts w:cs="Arial"/>
          <w:bCs/>
          <w:iCs/>
          <w:sz w:val="24"/>
          <w:szCs w:val="24"/>
        </w:rPr>
        <w:t>many</w:t>
      </w:r>
      <w:r w:rsidR="00C20A15">
        <w:rPr>
          <w:rFonts w:cs="Arial"/>
          <w:bCs/>
          <w:iCs/>
          <w:sz w:val="24"/>
          <w:szCs w:val="24"/>
        </w:rPr>
        <w:t xml:space="preserve"> applications</w:t>
      </w:r>
      <w:r>
        <w:rPr>
          <w:rFonts w:cs="Arial"/>
          <w:bCs/>
          <w:iCs/>
          <w:sz w:val="24"/>
          <w:szCs w:val="24"/>
        </w:rPr>
        <w:t>.</w:t>
      </w:r>
    </w:p>
    <w:p w:rsidR="0087728D" w:rsidRPr="0087728D" w:rsidRDefault="0087728D" w:rsidP="00CE2904">
      <w:pPr>
        <w:pStyle w:val="ListParagraph"/>
        <w:numPr>
          <w:ilvl w:val="0"/>
          <w:numId w:val="12"/>
        </w:numPr>
        <w:rPr>
          <w:rFonts w:cs="Arial"/>
          <w:bCs/>
          <w:iCs/>
          <w:sz w:val="24"/>
          <w:szCs w:val="24"/>
        </w:rPr>
      </w:pPr>
      <w:r w:rsidRPr="0087728D">
        <w:rPr>
          <w:rFonts w:cs="Arial"/>
          <w:bCs/>
          <w:iCs/>
          <w:sz w:val="24"/>
          <w:szCs w:val="24"/>
        </w:rPr>
        <w:t>Led the development</w:t>
      </w:r>
      <w:r>
        <w:rPr>
          <w:rFonts w:cs="Arial"/>
          <w:bCs/>
          <w:iCs/>
          <w:sz w:val="24"/>
          <w:szCs w:val="24"/>
        </w:rPr>
        <w:t xml:space="preserve"> of</w:t>
      </w:r>
      <w:r w:rsidRPr="0087728D">
        <w:rPr>
          <w:rFonts w:cs="Arial"/>
          <w:bCs/>
          <w:iCs/>
          <w:sz w:val="24"/>
          <w:szCs w:val="24"/>
        </w:rPr>
        <w:t xml:space="preserve"> applications </w:t>
      </w:r>
      <w:r w:rsidR="004644B9">
        <w:rPr>
          <w:rFonts w:cs="Arial"/>
          <w:bCs/>
          <w:iCs/>
          <w:sz w:val="24"/>
          <w:szCs w:val="24"/>
        </w:rPr>
        <w:t>in</w:t>
      </w:r>
      <w:r>
        <w:rPr>
          <w:rFonts w:cs="Arial"/>
          <w:bCs/>
          <w:iCs/>
          <w:sz w:val="24"/>
          <w:szCs w:val="24"/>
        </w:rPr>
        <w:t xml:space="preserve"> diverse teams</w:t>
      </w:r>
      <w:r w:rsidR="00033DD3">
        <w:rPr>
          <w:rFonts w:cs="Arial"/>
          <w:bCs/>
          <w:iCs/>
          <w:sz w:val="24"/>
          <w:szCs w:val="24"/>
        </w:rPr>
        <w:t>,</w:t>
      </w:r>
      <w:r w:rsidR="004644B9">
        <w:rPr>
          <w:rFonts w:cs="Arial"/>
          <w:bCs/>
          <w:iCs/>
          <w:sz w:val="24"/>
          <w:szCs w:val="24"/>
        </w:rPr>
        <w:t xml:space="preserve"> using Agile </w:t>
      </w:r>
      <w:r w:rsidR="00563658">
        <w:rPr>
          <w:rFonts w:cs="Arial"/>
          <w:bCs/>
          <w:iCs/>
          <w:sz w:val="24"/>
          <w:szCs w:val="24"/>
        </w:rPr>
        <w:t>Methodology</w:t>
      </w:r>
      <w:r w:rsidR="00033DD3">
        <w:rPr>
          <w:rFonts w:cs="Arial"/>
          <w:bCs/>
          <w:iCs/>
          <w:sz w:val="24"/>
          <w:szCs w:val="24"/>
        </w:rPr>
        <w:t xml:space="preserve"> which</w:t>
      </w:r>
      <w:r>
        <w:rPr>
          <w:rFonts w:cs="Arial"/>
          <w:bCs/>
          <w:iCs/>
          <w:sz w:val="24"/>
          <w:szCs w:val="24"/>
        </w:rPr>
        <w:t xml:space="preserve"> contributed to the successful and timely release of </w:t>
      </w:r>
      <w:r w:rsidR="004644B9">
        <w:rPr>
          <w:rFonts w:cs="Arial"/>
          <w:bCs/>
          <w:iCs/>
          <w:sz w:val="24"/>
          <w:szCs w:val="24"/>
        </w:rPr>
        <w:t>applications</w:t>
      </w:r>
      <w:r w:rsidR="00033DD3">
        <w:rPr>
          <w:rFonts w:cs="Arial"/>
          <w:bCs/>
          <w:iCs/>
          <w:sz w:val="24"/>
          <w:szCs w:val="24"/>
        </w:rPr>
        <w:t xml:space="preserve"> that</w:t>
      </w:r>
      <w:r w:rsidR="004644B9">
        <w:rPr>
          <w:rFonts w:cs="Arial"/>
          <w:bCs/>
          <w:iCs/>
          <w:sz w:val="24"/>
          <w:szCs w:val="24"/>
        </w:rPr>
        <w:t xml:space="preserve"> </w:t>
      </w:r>
      <w:r w:rsidR="00033DD3">
        <w:rPr>
          <w:rFonts w:cs="Arial"/>
          <w:bCs/>
          <w:iCs/>
          <w:sz w:val="24"/>
          <w:szCs w:val="24"/>
        </w:rPr>
        <w:t>met</w:t>
      </w:r>
      <w:r w:rsidR="004644B9">
        <w:rPr>
          <w:rFonts w:cs="Arial"/>
          <w:bCs/>
          <w:iCs/>
          <w:sz w:val="24"/>
          <w:szCs w:val="24"/>
        </w:rPr>
        <w:t xml:space="preserve"> or exceeded </w:t>
      </w:r>
      <w:r w:rsidR="00563658">
        <w:rPr>
          <w:rFonts w:cs="Arial"/>
          <w:bCs/>
          <w:iCs/>
          <w:sz w:val="24"/>
          <w:szCs w:val="24"/>
        </w:rPr>
        <w:t>client</w:t>
      </w:r>
      <w:r w:rsidR="004644B9">
        <w:rPr>
          <w:rFonts w:cs="Arial"/>
          <w:bCs/>
          <w:iCs/>
          <w:sz w:val="24"/>
          <w:szCs w:val="24"/>
        </w:rPr>
        <w:t xml:space="preserve"> expectations.</w:t>
      </w:r>
      <w:r>
        <w:rPr>
          <w:rFonts w:cs="Arial"/>
          <w:bCs/>
          <w:iCs/>
          <w:sz w:val="24"/>
          <w:szCs w:val="24"/>
        </w:rPr>
        <w:t xml:space="preserve"> </w:t>
      </w:r>
    </w:p>
    <w:p w:rsidR="00306A38" w:rsidRDefault="00C20A15" w:rsidP="00CE2904">
      <w:pPr>
        <w:pStyle w:val="ListParagraph"/>
        <w:numPr>
          <w:ilvl w:val="0"/>
          <w:numId w:val="12"/>
        </w:num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Programmed software applications that exploit</w:t>
      </w:r>
      <w:r w:rsidR="00960C78">
        <w:rPr>
          <w:rFonts w:cs="Arial"/>
          <w:bCs/>
          <w:iCs/>
          <w:sz w:val="24"/>
          <w:szCs w:val="24"/>
        </w:rPr>
        <w:t>ed</w:t>
      </w:r>
      <w:r>
        <w:rPr>
          <w:rFonts w:cs="Arial"/>
          <w:bCs/>
          <w:iCs/>
          <w:sz w:val="24"/>
          <w:szCs w:val="24"/>
        </w:rPr>
        <w:t xml:space="preserve"> VBA and MS Office tools to provide robust user interfaces designed for simplicity</w:t>
      </w:r>
      <w:r w:rsidR="00960C78">
        <w:rPr>
          <w:rFonts w:cs="Arial"/>
          <w:bCs/>
          <w:iCs/>
          <w:sz w:val="24"/>
          <w:szCs w:val="24"/>
        </w:rPr>
        <w:t>,</w:t>
      </w:r>
      <w:r w:rsidR="008B2E6E">
        <w:rPr>
          <w:rFonts w:cs="Arial"/>
          <w:bCs/>
          <w:iCs/>
          <w:sz w:val="24"/>
          <w:szCs w:val="24"/>
        </w:rPr>
        <w:t xml:space="preserve"> and business logic </w:t>
      </w:r>
      <w:r>
        <w:rPr>
          <w:rFonts w:cs="Arial"/>
          <w:bCs/>
          <w:iCs/>
          <w:sz w:val="24"/>
          <w:szCs w:val="24"/>
        </w:rPr>
        <w:t>that insure</w:t>
      </w:r>
      <w:r w:rsidR="000A7390">
        <w:rPr>
          <w:rFonts w:cs="Arial"/>
          <w:bCs/>
          <w:iCs/>
          <w:sz w:val="24"/>
          <w:szCs w:val="24"/>
        </w:rPr>
        <w:t>s</w:t>
      </w:r>
      <w:r>
        <w:rPr>
          <w:rFonts w:cs="Arial"/>
          <w:bCs/>
          <w:iCs/>
          <w:sz w:val="24"/>
          <w:szCs w:val="24"/>
        </w:rPr>
        <w:t xml:space="preserve"> data reliability and reporting accuracy.</w:t>
      </w:r>
      <w:r w:rsidR="00306A38">
        <w:rPr>
          <w:rFonts w:cs="Arial"/>
          <w:bCs/>
          <w:iCs/>
          <w:sz w:val="24"/>
          <w:szCs w:val="24"/>
        </w:rPr>
        <w:t xml:space="preserve"> </w:t>
      </w:r>
    </w:p>
    <w:p w:rsidR="007B4745" w:rsidRDefault="00D87E9C" w:rsidP="00F90A1D">
      <w:pPr>
        <w:pStyle w:val="ListParagraph"/>
        <w:numPr>
          <w:ilvl w:val="0"/>
          <w:numId w:val="12"/>
        </w:numPr>
        <w:autoSpaceDE/>
        <w:autoSpaceDN/>
        <w:rPr>
          <w:rFonts w:cs="Arial"/>
          <w:bCs/>
          <w:iCs/>
          <w:sz w:val="24"/>
          <w:szCs w:val="24"/>
        </w:rPr>
      </w:pPr>
      <w:r w:rsidRPr="00F90A1D">
        <w:rPr>
          <w:rFonts w:cs="Arial"/>
          <w:bCs/>
          <w:iCs/>
          <w:sz w:val="24"/>
          <w:szCs w:val="24"/>
        </w:rPr>
        <w:t>D</w:t>
      </w:r>
      <w:r w:rsidR="008741A6" w:rsidRPr="00F90A1D">
        <w:rPr>
          <w:rFonts w:cs="Arial"/>
          <w:bCs/>
          <w:iCs/>
          <w:sz w:val="24"/>
          <w:szCs w:val="24"/>
        </w:rPr>
        <w:t>eveloped</w:t>
      </w:r>
      <w:r w:rsidR="00861D8E" w:rsidRPr="00F90A1D">
        <w:rPr>
          <w:rFonts w:cs="Arial"/>
          <w:bCs/>
          <w:iCs/>
          <w:sz w:val="24"/>
          <w:szCs w:val="24"/>
        </w:rPr>
        <w:t xml:space="preserve"> a pattern </w:t>
      </w:r>
      <w:r w:rsidR="00563658" w:rsidRPr="00F90A1D">
        <w:rPr>
          <w:rFonts w:cs="Arial"/>
          <w:bCs/>
          <w:iCs/>
          <w:sz w:val="24"/>
          <w:szCs w:val="24"/>
        </w:rPr>
        <w:t>consum</w:t>
      </w:r>
      <w:r w:rsidR="00116DF6" w:rsidRPr="00F90A1D">
        <w:rPr>
          <w:rFonts w:cs="Arial"/>
          <w:bCs/>
          <w:iCs/>
          <w:sz w:val="24"/>
          <w:szCs w:val="24"/>
        </w:rPr>
        <w:t>ing</w:t>
      </w:r>
      <w:r w:rsidR="00563658" w:rsidRPr="00F90A1D">
        <w:rPr>
          <w:rFonts w:cs="Arial"/>
          <w:bCs/>
          <w:iCs/>
          <w:sz w:val="24"/>
          <w:szCs w:val="24"/>
        </w:rPr>
        <w:t xml:space="preserve"> data host </w:t>
      </w:r>
      <w:r w:rsidR="007B4745">
        <w:rPr>
          <w:rFonts w:cs="Arial"/>
          <w:bCs/>
          <w:iCs/>
          <w:sz w:val="24"/>
          <w:szCs w:val="24"/>
        </w:rPr>
        <w:t>data</w:t>
      </w:r>
      <w:r w:rsidR="00861D8E" w:rsidRPr="00F90A1D">
        <w:rPr>
          <w:rFonts w:cs="Arial"/>
          <w:bCs/>
          <w:iCs/>
          <w:sz w:val="24"/>
          <w:szCs w:val="24"/>
        </w:rPr>
        <w:t xml:space="preserve">, </w:t>
      </w:r>
      <w:r w:rsidR="00C20A15" w:rsidRPr="00F90A1D">
        <w:rPr>
          <w:rFonts w:cs="Arial"/>
          <w:bCs/>
          <w:iCs/>
          <w:sz w:val="24"/>
          <w:szCs w:val="24"/>
        </w:rPr>
        <w:t>aggregat</w:t>
      </w:r>
      <w:r w:rsidR="00563658" w:rsidRPr="00F90A1D">
        <w:rPr>
          <w:rFonts w:cs="Arial"/>
          <w:bCs/>
          <w:iCs/>
          <w:sz w:val="24"/>
          <w:szCs w:val="24"/>
        </w:rPr>
        <w:t xml:space="preserve">ed </w:t>
      </w:r>
      <w:r w:rsidRPr="00F90A1D">
        <w:rPr>
          <w:rFonts w:cs="Arial"/>
          <w:bCs/>
          <w:iCs/>
          <w:sz w:val="24"/>
          <w:szCs w:val="24"/>
        </w:rPr>
        <w:t>with MS Access</w:t>
      </w:r>
      <w:r w:rsidR="007B4745">
        <w:rPr>
          <w:rFonts w:cs="Arial"/>
          <w:bCs/>
          <w:iCs/>
          <w:sz w:val="24"/>
          <w:szCs w:val="24"/>
        </w:rPr>
        <w:t xml:space="preserve">, </w:t>
      </w:r>
      <w:r w:rsidR="00960C78">
        <w:rPr>
          <w:rFonts w:cs="Arial"/>
          <w:bCs/>
          <w:iCs/>
          <w:sz w:val="24"/>
          <w:szCs w:val="24"/>
        </w:rPr>
        <w:t>utilized</w:t>
      </w:r>
      <w:r w:rsidRPr="00F90A1D">
        <w:rPr>
          <w:rFonts w:cs="Arial"/>
          <w:bCs/>
          <w:iCs/>
          <w:sz w:val="24"/>
          <w:szCs w:val="24"/>
        </w:rPr>
        <w:t xml:space="preserve"> office automation, </w:t>
      </w:r>
      <w:r w:rsidR="00563658" w:rsidRPr="00F90A1D">
        <w:rPr>
          <w:rFonts w:cs="Arial"/>
          <w:bCs/>
          <w:iCs/>
          <w:sz w:val="24"/>
          <w:szCs w:val="24"/>
        </w:rPr>
        <w:t xml:space="preserve">COM and VBA </w:t>
      </w:r>
      <w:r w:rsidR="00861D8E" w:rsidRPr="00F90A1D">
        <w:rPr>
          <w:rFonts w:cs="Arial"/>
          <w:bCs/>
          <w:iCs/>
          <w:sz w:val="24"/>
          <w:szCs w:val="24"/>
        </w:rPr>
        <w:t>to</w:t>
      </w:r>
      <w:r w:rsidR="00563658" w:rsidRPr="00F90A1D">
        <w:rPr>
          <w:rFonts w:cs="Arial"/>
          <w:bCs/>
          <w:iCs/>
          <w:sz w:val="24"/>
          <w:szCs w:val="24"/>
        </w:rPr>
        <w:t xml:space="preserve"> represent</w:t>
      </w:r>
      <w:r w:rsidR="00861D8E" w:rsidRPr="00F90A1D">
        <w:rPr>
          <w:rFonts w:cs="Arial"/>
          <w:bCs/>
          <w:iCs/>
          <w:sz w:val="24"/>
          <w:szCs w:val="24"/>
        </w:rPr>
        <w:t xml:space="preserve"> </w:t>
      </w:r>
      <w:r w:rsidRPr="00F90A1D">
        <w:rPr>
          <w:rFonts w:cs="Arial"/>
          <w:bCs/>
          <w:iCs/>
          <w:sz w:val="24"/>
          <w:szCs w:val="24"/>
        </w:rPr>
        <w:t xml:space="preserve">metrics </w:t>
      </w:r>
      <w:r w:rsidR="00861D8E" w:rsidRPr="00F90A1D">
        <w:rPr>
          <w:rFonts w:cs="Arial"/>
          <w:bCs/>
          <w:iCs/>
          <w:sz w:val="24"/>
          <w:szCs w:val="24"/>
        </w:rPr>
        <w:t xml:space="preserve">in charts </w:t>
      </w:r>
      <w:r w:rsidRPr="00F90A1D">
        <w:rPr>
          <w:rFonts w:cs="Arial"/>
          <w:bCs/>
          <w:iCs/>
          <w:sz w:val="24"/>
          <w:szCs w:val="24"/>
        </w:rPr>
        <w:t>and</w:t>
      </w:r>
      <w:r w:rsidR="00861D8E" w:rsidRPr="00F90A1D">
        <w:rPr>
          <w:rFonts w:cs="Arial"/>
          <w:bCs/>
          <w:iCs/>
          <w:sz w:val="24"/>
          <w:szCs w:val="24"/>
        </w:rPr>
        <w:t xml:space="preserve"> tables in MS Excel</w:t>
      </w:r>
      <w:r w:rsidR="003C5F0A" w:rsidRPr="00F90A1D">
        <w:rPr>
          <w:rFonts w:cs="Arial"/>
          <w:bCs/>
          <w:iCs/>
          <w:sz w:val="24"/>
          <w:szCs w:val="24"/>
        </w:rPr>
        <w:t>, p</w:t>
      </w:r>
      <w:r w:rsidR="008741A6" w:rsidRPr="00F90A1D">
        <w:rPr>
          <w:rFonts w:cs="Arial"/>
          <w:bCs/>
          <w:iCs/>
          <w:sz w:val="24"/>
          <w:szCs w:val="24"/>
        </w:rPr>
        <w:t>roviding</w:t>
      </w:r>
      <w:r w:rsidR="00861D8E" w:rsidRPr="00F90A1D">
        <w:rPr>
          <w:rFonts w:cs="Arial"/>
          <w:bCs/>
          <w:iCs/>
          <w:sz w:val="24"/>
          <w:szCs w:val="24"/>
        </w:rPr>
        <w:t xml:space="preserve"> the user with </w:t>
      </w:r>
      <w:r w:rsidRPr="00F90A1D">
        <w:rPr>
          <w:rFonts w:cs="Arial"/>
          <w:bCs/>
          <w:iCs/>
          <w:sz w:val="24"/>
          <w:szCs w:val="24"/>
        </w:rPr>
        <w:t>increased productivity</w:t>
      </w:r>
      <w:r w:rsidR="00565974">
        <w:rPr>
          <w:rFonts w:cs="Arial"/>
          <w:bCs/>
          <w:iCs/>
          <w:sz w:val="24"/>
          <w:szCs w:val="24"/>
        </w:rPr>
        <w:t>,</w:t>
      </w:r>
      <w:r w:rsidRPr="00F90A1D">
        <w:rPr>
          <w:rFonts w:cs="Arial"/>
          <w:bCs/>
          <w:iCs/>
          <w:sz w:val="24"/>
          <w:szCs w:val="24"/>
        </w:rPr>
        <w:t xml:space="preserve"> </w:t>
      </w:r>
      <w:r w:rsidR="00861D8E" w:rsidRPr="00F90A1D">
        <w:rPr>
          <w:rFonts w:cs="Arial"/>
          <w:bCs/>
          <w:iCs/>
          <w:sz w:val="24"/>
          <w:szCs w:val="24"/>
        </w:rPr>
        <w:t>speed</w:t>
      </w:r>
      <w:r w:rsidR="00565974">
        <w:rPr>
          <w:rFonts w:cs="Arial"/>
          <w:bCs/>
          <w:iCs/>
          <w:sz w:val="24"/>
          <w:szCs w:val="24"/>
        </w:rPr>
        <w:t>,</w:t>
      </w:r>
      <w:r w:rsidR="00861D8E" w:rsidRPr="00F90A1D">
        <w:rPr>
          <w:rFonts w:cs="Arial"/>
          <w:bCs/>
          <w:iCs/>
          <w:sz w:val="24"/>
          <w:szCs w:val="24"/>
        </w:rPr>
        <w:t xml:space="preserve"> and accuracy of </w:t>
      </w:r>
      <w:r w:rsidR="007B4745">
        <w:rPr>
          <w:rFonts w:cs="Arial"/>
          <w:bCs/>
          <w:iCs/>
          <w:sz w:val="24"/>
          <w:szCs w:val="24"/>
        </w:rPr>
        <w:t xml:space="preserve">vital </w:t>
      </w:r>
      <w:r w:rsidR="00861D8E" w:rsidRPr="00F90A1D">
        <w:rPr>
          <w:rFonts w:cs="Arial"/>
          <w:bCs/>
          <w:iCs/>
          <w:sz w:val="24"/>
          <w:szCs w:val="24"/>
        </w:rPr>
        <w:t xml:space="preserve">information used to assess </w:t>
      </w:r>
      <w:r w:rsidR="008741A6" w:rsidRPr="00F90A1D">
        <w:rPr>
          <w:rFonts w:cs="Arial"/>
          <w:bCs/>
          <w:iCs/>
          <w:sz w:val="24"/>
          <w:szCs w:val="24"/>
        </w:rPr>
        <w:t xml:space="preserve">and influence </w:t>
      </w:r>
      <w:r w:rsidR="003C5F0A" w:rsidRPr="00F90A1D">
        <w:rPr>
          <w:rFonts w:cs="Arial"/>
          <w:bCs/>
          <w:iCs/>
          <w:sz w:val="24"/>
          <w:szCs w:val="24"/>
        </w:rPr>
        <w:t>oversight</w:t>
      </w:r>
      <w:r w:rsidR="00861D8E" w:rsidRPr="00F90A1D">
        <w:rPr>
          <w:rFonts w:cs="Arial"/>
          <w:bCs/>
          <w:iCs/>
          <w:sz w:val="24"/>
          <w:szCs w:val="24"/>
        </w:rPr>
        <w:t>.</w:t>
      </w:r>
      <w:r w:rsidR="007B4745">
        <w:rPr>
          <w:rFonts w:cs="Arial"/>
          <w:bCs/>
          <w:iCs/>
          <w:sz w:val="24"/>
          <w:szCs w:val="24"/>
        </w:rPr>
        <w:br/>
      </w:r>
    </w:p>
    <w:p w:rsidR="007B4745" w:rsidRDefault="007B4745">
      <w:pPr>
        <w:autoSpaceDE/>
        <w:autoSpaceDN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br w:type="page"/>
      </w:r>
    </w:p>
    <w:p w:rsidR="003379C0" w:rsidRPr="00586B36" w:rsidRDefault="003379C0" w:rsidP="003379C0">
      <w:pPr>
        <w:pBdr>
          <w:bottom w:val="single" w:sz="12" w:space="1" w:color="auto"/>
        </w:pBdr>
        <w:tabs>
          <w:tab w:val="right" w:pos="9360"/>
        </w:tabs>
        <w:ind w:right="9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Kevin Kilborn</w:t>
      </w:r>
      <w:r w:rsidRPr="00586B36">
        <w:rPr>
          <w:rFonts w:cs="Arial"/>
          <w:b/>
          <w:bCs/>
          <w:sz w:val="24"/>
          <w:szCs w:val="24"/>
        </w:rPr>
        <w:tab/>
        <w:t>PAGE 2</w:t>
      </w:r>
    </w:p>
    <w:p w:rsidR="00B072D0" w:rsidRDefault="00B072D0" w:rsidP="00C4769F">
      <w:pPr>
        <w:pStyle w:val="Heading6"/>
        <w:tabs>
          <w:tab w:val="right" w:pos="9360"/>
        </w:tabs>
        <w:ind w:right="90"/>
        <w:jc w:val="both"/>
        <w:rPr>
          <w:rFonts w:cs="Arial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1"/>
        <w:gridCol w:w="1711"/>
      </w:tblGrid>
      <w:tr w:rsidR="003E131F" w:rsidRPr="003E131F" w:rsidTr="00B20533">
        <w:tc>
          <w:tcPr>
            <w:tcW w:w="7848" w:type="dxa"/>
          </w:tcPr>
          <w:p w:rsidR="003E131F" w:rsidRPr="003E131F" w:rsidRDefault="003E131F" w:rsidP="00B10591">
            <w:pPr>
              <w:pStyle w:val="Heading6"/>
              <w:ind w:right="90"/>
              <w:jc w:val="both"/>
              <w:rPr>
                <w:rFonts w:cs="Arial"/>
                <w:b w:val="0"/>
                <w:bCs w:val="0"/>
              </w:rPr>
            </w:pPr>
            <w:r w:rsidRPr="003E131F">
              <w:rPr>
                <w:rFonts w:cs="Arial"/>
                <w:i/>
                <w:iCs/>
              </w:rPr>
              <w:t>Great Oaks Consulting</w:t>
            </w:r>
            <w:r w:rsidRPr="003E131F">
              <w:rPr>
                <w:rFonts w:cs="Arial"/>
              </w:rPr>
              <w:t xml:space="preserve">, </w:t>
            </w:r>
            <w:r w:rsidRPr="003E131F">
              <w:rPr>
                <w:rFonts w:cs="Arial"/>
                <w:b w:val="0"/>
                <w:bCs w:val="0"/>
              </w:rPr>
              <w:t>Brunswick, Maine</w:t>
            </w:r>
          </w:p>
        </w:tc>
        <w:tc>
          <w:tcPr>
            <w:tcW w:w="1728" w:type="dxa"/>
          </w:tcPr>
          <w:p w:rsidR="003E131F" w:rsidRPr="003E131F" w:rsidRDefault="003E131F" w:rsidP="003E131F">
            <w:pPr>
              <w:pStyle w:val="Heading6"/>
              <w:ind w:right="90"/>
              <w:jc w:val="right"/>
              <w:rPr>
                <w:rFonts w:cs="Arial"/>
                <w:b w:val="0"/>
              </w:rPr>
            </w:pPr>
            <w:r w:rsidRPr="003E131F">
              <w:rPr>
                <w:rFonts w:cs="Arial"/>
                <w:b w:val="0"/>
              </w:rPr>
              <w:t>2008-2009</w:t>
            </w:r>
          </w:p>
        </w:tc>
      </w:tr>
    </w:tbl>
    <w:p w:rsidR="003E131F" w:rsidRDefault="003E131F" w:rsidP="003E131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BD2832">
        <w:rPr>
          <w:sz w:val="24"/>
          <w:szCs w:val="24"/>
        </w:rPr>
        <w:t>onsultant focus</w:t>
      </w:r>
      <w:r>
        <w:rPr>
          <w:sz w:val="24"/>
          <w:szCs w:val="24"/>
        </w:rPr>
        <w:t xml:space="preserve">ed </w:t>
      </w:r>
      <w:r w:rsidRPr="00BD2832">
        <w:rPr>
          <w:sz w:val="24"/>
          <w:szCs w:val="24"/>
        </w:rPr>
        <w:t xml:space="preserve">on .NET development and Project Management using </w:t>
      </w:r>
      <w:r>
        <w:rPr>
          <w:sz w:val="24"/>
          <w:szCs w:val="24"/>
        </w:rPr>
        <w:t xml:space="preserve">the </w:t>
      </w:r>
      <w:r w:rsidRPr="00BD2832">
        <w:rPr>
          <w:sz w:val="24"/>
          <w:szCs w:val="24"/>
        </w:rPr>
        <w:t>Agile Development</w:t>
      </w:r>
      <w:r>
        <w:rPr>
          <w:sz w:val="24"/>
          <w:szCs w:val="24"/>
        </w:rPr>
        <w:t xml:space="preserve"> Methodology</w:t>
      </w:r>
      <w:r w:rsidRPr="00BD28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79C0">
        <w:rPr>
          <w:sz w:val="24"/>
          <w:szCs w:val="24"/>
        </w:rPr>
        <w:t xml:space="preserve">Exceeded customer expectations of quality and value by introducing and managing an </w:t>
      </w:r>
      <w:proofErr w:type="gramStart"/>
      <w:r w:rsidRPr="003379C0">
        <w:rPr>
          <w:sz w:val="24"/>
          <w:szCs w:val="24"/>
        </w:rPr>
        <w:t>Agile</w:t>
      </w:r>
      <w:proofErr w:type="gramEnd"/>
      <w:r w:rsidRPr="003379C0">
        <w:rPr>
          <w:sz w:val="24"/>
          <w:szCs w:val="24"/>
        </w:rPr>
        <w:t xml:space="preserve"> process to iterative deliveries.  </w:t>
      </w:r>
      <w:r w:rsidR="00D87E9C">
        <w:rPr>
          <w:sz w:val="24"/>
          <w:szCs w:val="24"/>
        </w:rPr>
        <w:t>Planned and taught MS Excel to continuing education students.</w:t>
      </w:r>
    </w:p>
    <w:p w:rsidR="003E131F" w:rsidRDefault="003E131F" w:rsidP="00C4769F">
      <w:pPr>
        <w:pStyle w:val="Heading6"/>
        <w:tabs>
          <w:tab w:val="right" w:pos="9360"/>
        </w:tabs>
        <w:ind w:right="90"/>
        <w:jc w:val="both"/>
        <w:rPr>
          <w:rFonts w:cs="Arial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695"/>
      </w:tblGrid>
      <w:tr w:rsidR="003E131F" w:rsidRPr="003E131F" w:rsidTr="003E131F">
        <w:tc>
          <w:tcPr>
            <w:tcW w:w="4788" w:type="dxa"/>
          </w:tcPr>
          <w:p w:rsidR="003E131F" w:rsidRPr="003E131F" w:rsidRDefault="003E131F" w:rsidP="003E131F">
            <w:pPr>
              <w:pStyle w:val="Heading7"/>
              <w:ind w:right="90"/>
              <w:jc w:val="both"/>
              <w:rPr>
                <w:rFonts w:cs="Arial"/>
              </w:rPr>
            </w:pPr>
            <w:r w:rsidRPr="003E131F">
              <w:rPr>
                <w:rFonts w:cs="Arial"/>
                <w:i w:val="0"/>
                <w:iCs w:val="0"/>
              </w:rPr>
              <w:t>AMS</w:t>
            </w:r>
            <w:r w:rsidRPr="003E131F">
              <w:rPr>
                <w:rFonts w:cs="Arial"/>
              </w:rPr>
              <w:t xml:space="preserve">/ALLENBROOK, </w:t>
            </w:r>
            <w:r w:rsidRPr="003E131F">
              <w:rPr>
                <w:rFonts w:cs="Arial"/>
                <w:b w:val="0"/>
                <w:bCs w:val="0"/>
              </w:rPr>
              <w:t>Portland, Maine</w:t>
            </w:r>
          </w:p>
        </w:tc>
        <w:tc>
          <w:tcPr>
            <w:tcW w:w="4788" w:type="dxa"/>
          </w:tcPr>
          <w:p w:rsidR="003E131F" w:rsidRPr="003E131F" w:rsidRDefault="003E131F" w:rsidP="003E131F">
            <w:pPr>
              <w:pStyle w:val="Heading6"/>
              <w:ind w:right="90"/>
              <w:jc w:val="right"/>
              <w:rPr>
                <w:rFonts w:cs="Arial"/>
              </w:rPr>
            </w:pPr>
            <w:r w:rsidRPr="003E131F">
              <w:rPr>
                <w:rFonts w:cs="Arial"/>
                <w:b w:val="0"/>
              </w:rPr>
              <w:t>2003-2008</w:t>
            </w:r>
          </w:p>
        </w:tc>
      </w:tr>
    </w:tbl>
    <w:p w:rsidR="00EB74F4" w:rsidRPr="00C41294" w:rsidRDefault="00EB74F4" w:rsidP="00C4769F">
      <w:pPr>
        <w:pStyle w:val="BodyText"/>
        <w:tabs>
          <w:tab w:val="left" w:pos="360"/>
        </w:tabs>
        <w:ind w:right="90"/>
        <w:jc w:val="both"/>
        <w:rPr>
          <w:rFonts w:cs="Arial"/>
          <w:i/>
          <w:iCs/>
        </w:rPr>
      </w:pPr>
      <w:r w:rsidRPr="00C41294">
        <w:rPr>
          <w:rFonts w:cs="Arial"/>
          <w:i/>
          <w:iCs/>
        </w:rPr>
        <w:t>Allenbrook is the Insurance Carrier division of AMS (a leading supplier of Insurance Agen</w:t>
      </w:r>
      <w:r>
        <w:rPr>
          <w:rFonts w:cs="Arial"/>
          <w:i/>
          <w:iCs/>
        </w:rPr>
        <w:t>cies</w:t>
      </w:r>
      <w:r w:rsidRPr="00C41294">
        <w:rPr>
          <w:rFonts w:cs="Arial"/>
          <w:i/>
          <w:iCs/>
        </w:rPr>
        <w:t xml:space="preserve"> Management Systems). </w:t>
      </w:r>
    </w:p>
    <w:p w:rsidR="00EB74F4" w:rsidRDefault="00EB74F4" w:rsidP="00C4769F">
      <w:pPr>
        <w:ind w:right="90"/>
        <w:jc w:val="both"/>
        <w:rPr>
          <w:rFonts w:cs="Arial"/>
          <w:sz w:val="24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078"/>
      </w:tblGrid>
      <w:tr w:rsidR="003E131F" w:rsidRPr="003E131F" w:rsidTr="00C435B6">
        <w:tc>
          <w:tcPr>
            <w:tcW w:w="6480" w:type="dxa"/>
          </w:tcPr>
          <w:p w:rsidR="003E131F" w:rsidRPr="003E131F" w:rsidRDefault="003E131F" w:rsidP="00ED7D80">
            <w:pPr>
              <w:pStyle w:val="Heading7"/>
              <w:ind w:right="90"/>
              <w:jc w:val="both"/>
              <w:rPr>
                <w:rFonts w:cs="Arial"/>
                <w:i w:val="0"/>
                <w:iCs w:val="0"/>
              </w:rPr>
            </w:pPr>
            <w:r w:rsidRPr="003E131F">
              <w:rPr>
                <w:rFonts w:cs="Arial"/>
                <w:i w:val="0"/>
                <w:iCs w:val="0"/>
              </w:rPr>
              <w:t xml:space="preserve">Senior Software Engineer–Web Billing </w:t>
            </w:r>
          </w:p>
        </w:tc>
        <w:tc>
          <w:tcPr>
            <w:tcW w:w="3078" w:type="dxa"/>
          </w:tcPr>
          <w:p w:rsidR="003E131F" w:rsidRPr="003E131F" w:rsidRDefault="003E131F" w:rsidP="003E131F">
            <w:pPr>
              <w:pStyle w:val="Heading7"/>
              <w:ind w:right="90"/>
              <w:jc w:val="right"/>
              <w:rPr>
                <w:rFonts w:cs="Arial"/>
                <w:b w:val="0"/>
                <w:bCs w:val="0"/>
                <w:i w:val="0"/>
                <w:iCs w:val="0"/>
              </w:rPr>
            </w:pPr>
            <w:r w:rsidRPr="003E131F">
              <w:rPr>
                <w:rFonts w:cs="Arial"/>
                <w:b w:val="0"/>
                <w:bCs w:val="0"/>
                <w:i w:val="0"/>
                <w:iCs w:val="0"/>
              </w:rPr>
              <w:t>2007-2008</w:t>
            </w:r>
          </w:p>
        </w:tc>
      </w:tr>
    </w:tbl>
    <w:p w:rsidR="00F973B5" w:rsidRPr="00F973B5" w:rsidRDefault="00F973B5" w:rsidP="00C4769F"/>
    <w:p w:rsidR="00C74061" w:rsidRDefault="00D229B0" w:rsidP="00C4769F">
      <w:p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820B31">
        <w:rPr>
          <w:rFonts w:cs="Arial"/>
          <w:sz w:val="24"/>
          <w:szCs w:val="24"/>
        </w:rPr>
        <w:t xml:space="preserve">enior developer </w:t>
      </w:r>
      <w:r w:rsidR="00C359F8">
        <w:rPr>
          <w:rFonts w:cs="Arial"/>
          <w:sz w:val="24"/>
          <w:szCs w:val="24"/>
        </w:rPr>
        <w:t xml:space="preserve">on a successful </w:t>
      </w:r>
      <w:r w:rsidR="00C74061">
        <w:rPr>
          <w:rFonts w:cs="Arial"/>
          <w:sz w:val="24"/>
          <w:szCs w:val="24"/>
        </w:rPr>
        <w:t>t</w:t>
      </w:r>
      <w:r w:rsidR="00C359F8">
        <w:rPr>
          <w:rFonts w:cs="Arial"/>
          <w:iCs/>
          <w:sz w:val="24"/>
          <w:szCs w:val="24"/>
        </w:rPr>
        <w:t xml:space="preserve">eam, </w:t>
      </w:r>
      <w:r w:rsidR="00C359F8">
        <w:rPr>
          <w:rFonts w:cs="Arial"/>
          <w:sz w:val="24"/>
          <w:szCs w:val="24"/>
        </w:rPr>
        <w:t>supporting a state of the art .NET framework web application</w:t>
      </w:r>
      <w:r w:rsidR="00C74061">
        <w:rPr>
          <w:rFonts w:cs="Arial"/>
          <w:sz w:val="24"/>
          <w:szCs w:val="24"/>
        </w:rPr>
        <w:t xml:space="preserve"> </w:t>
      </w:r>
      <w:r w:rsidR="009B5ADB">
        <w:rPr>
          <w:rFonts w:cs="Arial"/>
          <w:sz w:val="24"/>
          <w:szCs w:val="24"/>
        </w:rPr>
        <w:t>providing</w:t>
      </w:r>
      <w:r w:rsidR="00C74061">
        <w:rPr>
          <w:rFonts w:cs="Arial"/>
          <w:sz w:val="24"/>
          <w:szCs w:val="24"/>
        </w:rPr>
        <w:t xml:space="preserve"> multiple clients with insurance billing</w:t>
      </w:r>
      <w:r w:rsidR="00C359F8">
        <w:rPr>
          <w:rFonts w:cs="Arial"/>
          <w:sz w:val="24"/>
          <w:szCs w:val="24"/>
        </w:rPr>
        <w:t>.</w:t>
      </w:r>
    </w:p>
    <w:p w:rsidR="00C4769F" w:rsidRDefault="00D229B0" w:rsidP="00C4769F">
      <w:pPr>
        <w:numPr>
          <w:ilvl w:val="0"/>
          <w:numId w:val="6"/>
        </w:numPr>
        <w:tabs>
          <w:tab w:val="left" w:pos="90"/>
          <w:tab w:val="num" w:pos="72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Programmed an application that e</w:t>
      </w:r>
      <w:r w:rsidR="007F17B4">
        <w:rPr>
          <w:rFonts w:cs="Arial"/>
          <w:sz w:val="24"/>
          <w:szCs w:val="24"/>
        </w:rPr>
        <w:t xml:space="preserve">nabled </w:t>
      </w:r>
      <w:r w:rsidR="00EB74F4">
        <w:rPr>
          <w:rFonts w:cs="Arial"/>
          <w:sz w:val="24"/>
          <w:szCs w:val="24"/>
        </w:rPr>
        <w:t xml:space="preserve">multi-million dollar </w:t>
      </w:r>
      <w:r w:rsidR="00063D39">
        <w:rPr>
          <w:rFonts w:cs="Arial"/>
          <w:sz w:val="24"/>
          <w:szCs w:val="24"/>
        </w:rPr>
        <w:t>insurance carriers to e</w:t>
      </w:r>
      <w:r w:rsidR="007F17B4">
        <w:rPr>
          <w:rFonts w:cs="Arial"/>
          <w:sz w:val="24"/>
          <w:szCs w:val="24"/>
        </w:rPr>
        <w:t xml:space="preserve">ffectively integrate their policy management system with billing. </w:t>
      </w:r>
      <w:r>
        <w:rPr>
          <w:rFonts w:cs="Arial"/>
          <w:sz w:val="24"/>
          <w:szCs w:val="24"/>
        </w:rPr>
        <w:t xml:space="preserve"> </w:t>
      </w:r>
    </w:p>
    <w:p w:rsidR="00C4769F" w:rsidRDefault="00A25613" w:rsidP="00C4769F">
      <w:pPr>
        <w:numPr>
          <w:ilvl w:val="0"/>
          <w:numId w:val="6"/>
        </w:numPr>
        <w:tabs>
          <w:tab w:val="left" w:pos="90"/>
          <w:tab w:val="num" w:pos="72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Guided</w:t>
      </w:r>
      <w:r w:rsidRPr="00A2561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highest performing development team, consistently providing the client frequent deliver</w:t>
      </w:r>
      <w:r w:rsidR="00565974">
        <w:rPr>
          <w:rFonts w:cs="Arial"/>
          <w:sz w:val="24"/>
          <w:szCs w:val="24"/>
        </w:rPr>
        <w:t>ies of value</w:t>
      </w:r>
      <w:r>
        <w:rPr>
          <w:rFonts w:cs="Arial"/>
          <w:sz w:val="24"/>
          <w:szCs w:val="24"/>
        </w:rPr>
        <w:t>.</w:t>
      </w:r>
    </w:p>
    <w:p w:rsidR="007F2629" w:rsidRDefault="00D229B0" w:rsidP="00C4769F">
      <w:pPr>
        <w:numPr>
          <w:ilvl w:val="0"/>
          <w:numId w:val="6"/>
        </w:numPr>
        <w:tabs>
          <w:tab w:val="left" w:pos="90"/>
          <w:tab w:val="num" w:pos="72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Certified as a Scrum Master with the </w:t>
      </w:r>
      <w:r w:rsidRPr="00D229B0">
        <w:rPr>
          <w:rFonts w:cs="Arial"/>
          <w:i/>
          <w:sz w:val="24"/>
          <w:szCs w:val="24"/>
        </w:rPr>
        <w:t>Agile</w:t>
      </w:r>
      <w:r>
        <w:rPr>
          <w:rFonts w:cs="Arial"/>
          <w:sz w:val="24"/>
          <w:szCs w:val="24"/>
        </w:rPr>
        <w:t xml:space="preserve"> development approach which stresses</w:t>
      </w:r>
      <w:r w:rsidR="00C74061">
        <w:rPr>
          <w:rFonts w:cs="Arial"/>
          <w:sz w:val="24"/>
          <w:szCs w:val="24"/>
        </w:rPr>
        <w:t xml:space="preserve"> monthly iterations yielding</w:t>
      </w:r>
      <w:r>
        <w:rPr>
          <w:rFonts w:cs="Arial"/>
          <w:sz w:val="24"/>
          <w:szCs w:val="24"/>
        </w:rPr>
        <w:t xml:space="preserve"> </w:t>
      </w:r>
      <w:r w:rsidR="00C74061">
        <w:rPr>
          <w:rFonts w:cs="Arial"/>
          <w:sz w:val="24"/>
          <w:szCs w:val="24"/>
        </w:rPr>
        <w:t xml:space="preserve">client </w:t>
      </w:r>
      <w:r>
        <w:rPr>
          <w:rFonts w:cs="Arial"/>
          <w:sz w:val="24"/>
          <w:szCs w:val="24"/>
        </w:rPr>
        <w:t>value</w:t>
      </w:r>
      <w:r w:rsidR="00C74061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and </w:t>
      </w:r>
      <w:r w:rsidR="00C74061">
        <w:rPr>
          <w:rFonts w:cs="Arial"/>
          <w:sz w:val="24"/>
          <w:szCs w:val="24"/>
        </w:rPr>
        <w:t xml:space="preserve">individual </w:t>
      </w:r>
      <w:r>
        <w:rPr>
          <w:rFonts w:cs="Arial"/>
          <w:sz w:val="24"/>
          <w:szCs w:val="24"/>
        </w:rPr>
        <w:t>responsibility to the team.</w:t>
      </w:r>
    </w:p>
    <w:p w:rsidR="00F973B5" w:rsidRDefault="00F973B5" w:rsidP="00C4769F">
      <w:pPr>
        <w:pStyle w:val="Heading7"/>
        <w:tabs>
          <w:tab w:val="left" w:pos="6480"/>
          <w:tab w:val="right" w:pos="9356"/>
        </w:tabs>
        <w:ind w:right="90"/>
        <w:jc w:val="both"/>
        <w:rPr>
          <w:rFonts w:cs="Arial"/>
          <w:i w:val="0"/>
          <w:iCs w:val="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758"/>
      </w:tblGrid>
      <w:tr w:rsidR="003E131F" w:rsidRPr="003E131F" w:rsidTr="00C435B6">
        <w:tc>
          <w:tcPr>
            <w:tcW w:w="6768" w:type="dxa"/>
          </w:tcPr>
          <w:p w:rsidR="003E131F" w:rsidRPr="003E131F" w:rsidRDefault="003E131F" w:rsidP="00AC4D87">
            <w:pPr>
              <w:pStyle w:val="Heading7"/>
              <w:ind w:right="90"/>
              <w:jc w:val="both"/>
              <w:rPr>
                <w:rFonts w:cs="Arial"/>
                <w:i w:val="0"/>
                <w:iCs w:val="0"/>
              </w:rPr>
            </w:pPr>
            <w:r w:rsidRPr="003E131F">
              <w:rPr>
                <w:rFonts w:cs="Arial"/>
                <w:i w:val="0"/>
                <w:iCs w:val="0"/>
              </w:rPr>
              <w:t>Senior Software Engineer – Web Quoting Portal</w:t>
            </w:r>
          </w:p>
        </w:tc>
        <w:tc>
          <w:tcPr>
            <w:tcW w:w="2790" w:type="dxa"/>
          </w:tcPr>
          <w:p w:rsidR="003E131F" w:rsidRPr="003E131F" w:rsidRDefault="003E131F" w:rsidP="00C435B6">
            <w:pPr>
              <w:pStyle w:val="Heading7"/>
              <w:ind w:right="90"/>
              <w:jc w:val="right"/>
              <w:rPr>
                <w:rFonts w:cs="Arial"/>
                <w:b w:val="0"/>
                <w:bCs w:val="0"/>
                <w:i w:val="0"/>
                <w:iCs w:val="0"/>
              </w:rPr>
            </w:pPr>
            <w:r w:rsidRPr="003E131F">
              <w:rPr>
                <w:rFonts w:cs="Arial"/>
                <w:b w:val="0"/>
                <w:bCs w:val="0"/>
                <w:i w:val="0"/>
                <w:iCs w:val="0"/>
              </w:rPr>
              <w:t>2003-2007</w:t>
            </w:r>
          </w:p>
        </w:tc>
      </w:tr>
    </w:tbl>
    <w:p w:rsidR="00F973B5" w:rsidRPr="00F973B5" w:rsidRDefault="00F973B5" w:rsidP="00C4769F"/>
    <w:p w:rsidR="00C74061" w:rsidRDefault="00F973B5" w:rsidP="00C4769F">
      <w:p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 developer on a team writing a web quoting front</w:t>
      </w:r>
      <w:r w:rsidR="002C1502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end for a client server policy management system.</w:t>
      </w:r>
    </w:p>
    <w:p w:rsidR="00C4769F" w:rsidRDefault="00BB33A7" w:rsidP="00C4769F">
      <w:pPr>
        <w:numPr>
          <w:ilvl w:val="0"/>
          <w:numId w:val="7"/>
        </w:num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 w:rsidRPr="00BB33A7">
        <w:rPr>
          <w:rFonts w:cs="Arial"/>
          <w:sz w:val="24"/>
          <w:szCs w:val="24"/>
        </w:rPr>
        <w:t>Dramatically increased insurance carrier profits by allowing agencies to quote business directly from the web into the carriers’ legacy system.</w:t>
      </w:r>
    </w:p>
    <w:p w:rsidR="00C4769F" w:rsidRDefault="000E1B26" w:rsidP="00C4769F">
      <w:pPr>
        <w:numPr>
          <w:ilvl w:val="0"/>
          <w:numId w:val="7"/>
        </w:num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Designed</w:t>
      </w:r>
      <w:r w:rsidR="00F973B5">
        <w:rPr>
          <w:rFonts w:cs="Arial"/>
          <w:sz w:val="24"/>
          <w:szCs w:val="24"/>
        </w:rPr>
        <w:t xml:space="preserve"> </w:t>
      </w:r>
      <w:r w:rsidR="00BB33A7">
        <w:rPr>
          <w:rFonts w:cs="Arial"/>
          <w:sz w:val="24"/>
          <w:szCs w:val="24"/>
        </w:rPr>
        <w:t xml:space="preserve">and wrote </w:t>
      </w:r>
      <w:r w:rsidR="007102A0">
        <w:rPr>
          <w:rFonts w:cs="Arial"/>
          <w:sz w:val="24"/>
          <w:szCs w:val="24"/>
        </w:rPr>
        <w:t xml:space="preserve">a </w:t>
      </w:r>
      <w:r w:rsidR="002C1502" w:rsidRPr="002C1502">
        <w:rPr>
          <w:rFonts w:cs="Arial"/>
          <w:sz w:val="24"/>
          <w:szCs w:val="24"/>
        </w:rPr>
        <w:t>heuristic</w:t>
      </w:r>
      <w:r w:rsidR="00BB33A7">
        <w:rPr>
          <w:rFonts w:cs="Arial"/>
          <w:sz w:val="24"/>
          <w:szCs w:val="24"/>
        </w:rPr>
        <w:t xml:space="preserve"> search</w:t>
      </w:r>
      <w:r w:rsidR="00C74061">
        <w:rPr>
          <w:rFonts w:cs="Arial"/>
          <w:sz w:val="24"/>
          <w:szCs w:val="24"/>
        </w:rPr>
        <w:t xml:space="preserve"> </w:t>
      </w:r>
      <w:r w:rsidR="007102A0">
        <w:rPr>
          <w:rFonts w:cs="Arial"/>
          <w:sz w:val="24"/>
          <w:szCs w:val="24"/>
        </w:rPr>
        <w:t>and retrieval</w:t>
      </w:r>
      <w:r w:rsidR="00C74061">
        <w:rPr>
          <w:rFonts w:cs="Arial"/>
          <w:sz w:val="24"/>
          <w:szCs w:val="24"/>
        </w:rPr>
        <w:t xml:space="preserve"> interface which integrated with existing </w:t>
      </w:r>
      <w:r w:rsidR="00F973B5">
        <w:rPr>
          <w:rFonts w:cs="Arial"/>
          <w:sz w:val="24"/>
          <w:szCs w:val="24"/>
        </w:rPr>
        <w:t xml:space="preserve">billing and policy search web services. </w:t>
      </w:r>
    </w:p>
    <w:p w:rsidR="00F51FF7" w:rsidRDefault="00F51FF7" w:rsidP="00C4769F">
      <w:pPr>
        <w:numPr>
          <w:ilvl w:val="0"/>
          <w:numId w:val="7"/>
        </w:num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Wrote and integrated web quoting software into </w:t>
      </w:r>
      <w:r w:rsidR="00671926">
        <w:rPr>
          <w:rFonts w:cs="Arial"/>
          <w:sz w:val="24"/>
          <w:szCs w:val="24"/>
        </w:rPr>
        <w:t>various clients</w:t>
      </w:r>
      <w:r w:rsidR="0001693C">
        <w:rPr>
          <w:rFonts w:cs="Arial"/>
          <w:sz w:val="24"/>
          <w:szCs w:val="24"/>
        </w:rPr>
        <w:t>’</w:t>
      </w:r>
      <w:r w:rsidR="00671926">
        <w:rPr>
          <w:rFonts w:cs="Arial"/>
          <w:sz w:val="24"/>
          <w:szCs w:val="24"/>
        </w:rPr>
        <w:t xml:space="preserve"> enterprise wide web sites</w:t>
      </w:r>
      <w:r>
        <w:rPr>
          <w:rFonts w:cs="Arial"/>
          <w:sz w:val="24"/>
          <w:szCs w:val="24"/>
        </w:rPr>
        <w:t xml:space="preserve">, </w:t>
      </w:r>
      <w:r w:rsidR="00960C78">
        <w:rPr>
          <w:rFonts w:cs="Arial"/>
          <w:sz w:val="24"/>
          <w:szCs w:val="24"/>
        </w:rPr>
        <w:t xml:space="preserve">which </w:t>
      </w:r>
      <w:r>
        <w:rPr>
          <w:rFonts w:cs="Arial"/>
          <w:sz w:val="24"/>
          <w:szCs w:val="24"/>
        </w:rPr>
        <w:t>provid</w:t>
      </w:r>
      <w:r w:rsidR="00960C78">
        <w:rPr>
          <w:rFonts w:cs="Arial"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 their initial business to customer interface</w:t>
      </w:r>
      <w:r w:rsidR="00960C7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.</w:t>
      </w:r>
    </w:p>
    <w:p w:rsidR="00C4769F" w:rsidRDefault="008E4848" w:rsidP="00C4769F">
      <w:pPr>
        <w:numPr>
          <w:ilvl w:val="0"/>
          <w:numId w:val="7"/>
        </w:num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Managed,</w:t>
      </w:r>
      <w:r w:rsidR="004C6C55">
        <w:rPr>
          <w:rFonts w:cs="Arial"/>
          <w:sz w:val="24"/>
          <w:szCs w:val="24"/>
        </w:rPr>
        <w:t xml:space="preserve"> mentor</w:t>
      </w:r>
      <w:r>
        <w:rPr>
          <w:rFonts w:cs="Arial"/>
          <w:sz w:val="24"/>
          <w:szCs w:val="24"/>
        </w:rPr>
        <w:t>ed,</w:t>
      </w:r>
      <w:r w:rsidR="004C6C55">
        <w:rPr>
          <w:rFonts w:cs="Arial"/>
          <w:sz w:val="24"/>
          <w:szCs w:val="24"/>
        </w:rPr>
        <w:t xml:space="preserve"> and support</w:t>
      </w:r>
      <w:r>
        <w:rPr>
          <w:rFonts w:cs="Arial"/>
          <w:sz w:val="24"/>
          <w:szCs w:val="24"/>
        </w:rPr>
        <w:t>ed</w:t>
      </w:r>
      <w:r w:rsidR="004C6C55">
        <w:rPr>
          <w:rFonts w:cs="Arial"/>
          <w:sz w:val="24"/>
          <w:szCs w:val="24"/>
        </w:rPr>
        <w:t xml:space="preserve"> new </w:t>
      </w:r>
      <w:r>
        <w:rPr>
          <w:rFonts w:cs="Arial"/>
          <w:sz w:val="24"/>
          <w:szCs w:val="24"/>
        </w:rPr>
        <w:t>team members</w:t>
      </w:r>
      <w:r w:rsidR="004C6C55">
        <w:rPr>
          <w:rFonts w:cs="Arial"/>
          <w:sz w:val="24"/>
          <w:szCs w:val="24"/>
        </w:rPr>
        <w:t>.</w:t>
      </w:r>
    </w:p>
    <w:p w:rsidR="00C4769F" w:rsidRDefault="00960C78" w:rsidP="00C4769F">
      <w:pPr>
        <w:numPr>
          <w:ilvl w:val="0"/>
          <w:numId w:val="7"/>
        </w:num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Customer focused developer, r</w:t>
      </w:r>
      <w:r w:rsidR="00EB74F4">
        <w:rPr>
          <w:rFonts w:cs="Arial"/>
          <w:sz w:val="24"/>
          <w:szCs w:val="24"/>
        </w:rPr>
        <w:t xml:space="preserve">ecognized </w:t>
      </w:r>
      <w:r w:rsidR="008E4848">
        <w:rPr>
          <w:rFonts w:cs="Arial"/>
          <w:sz w:val="24"/>
          <w:szCs w:val="24"/>
        </w:rPr>
        <w:t xml:space="preserve">for </w:t>
      </w:r>
      <w:r>
        <w:rPr>
          <w:rFonts w:cs="Arial"/>
          <w:sz w:val="24"/>
          <w:szCs w:val="24"/>
        </w:rPr>
        <w:t>responsive</w:t>
      </w:r>
      <w:r w:rsidR="008E4848">
        <w:rPr>
          <w:rFonts w:cs="Arial"/>
          <w:sz w:val="24"/>
          <w:szCs w:val="24"/>
        </w:rPr>
        <w:t xml:space="preserve"> and professional </w:t>
      </w:r>
      <w:r w:rsidR="00EB74F4">
        <w:rPr>
          <w:rFonts w:cs="Arial"/>
          <w:sz w:val="24"/>
          <w:szCs w:val="24"/>
        </w:rPr>
        <w:t>resol</w:t>
      </w:r>
      <w:r w:rsidR="008E4848">
        <w:rPr>
          <w:rFonts w:cs="Arial"/>
          <w:sz w:val="24"/>
          <w:szCs w:val="24"/>
        </w:rPr>
        <w:t>ution of</w:t>
      </w:r>
      <w:r w:rsidR="00EB74F4">
        <w:rPr>
          <w:rFonts w:cs="Arial"/>
          <w:sz w:val="24"/>
          <w:szCs w:val="24"/>
        </w:rPr>
        <w:t xml:space="preserve"> </w:t>
      </w:r>
      <w:r w:rsidR="008E4848">
        <w:rPr>
          <w:rFonts w:cs="Arial"/>
          <w:sz w:val="24"/>
          <w:szCs w:val="24"/>
        </w:rPr>
        <w:t xml:space="preserve">critical </w:t>
      </w:r>
      <w:r w:rsidR="00EB74F4">
        <w:rPr>
          <w:rFonts w:cs="Arial"/>
          <w:sz w:val="24"/>
          <w:szCs w:val="24"/>
        </w:rPr>
        <w:t xml:space="preserve">client </w:t>
      </w:r>
      <w:r w:rsidR="00063D39">
        <w:rPr>
          <w:rFonts w:cs="Arial"/>
          <w:sz w:val="24"/>
          <w:szCs w:val="24"/>
        </w:rPr>
        <w:t>issues</w:t>
      </w:r>
      <w:r w:rsidR="00671926">
        <w:rPr>
          <w:rFonts w:cs="Arial"/>
          <w:sz w:val="24"/>
          <w:szCs w:val="24"/>
        </w:rPr>
        <w:t>.</w:t>
      </w:r>
      <w:r w:rsidR="00EB74F4">
        <w:rPr>
          <w:rFonts w:cs="Arial"/>
          <w:sz w:val="24"/>
          <w:szCs w:val="24"/>
        </w:rPr>
        <w:t xml:space="preserve"> </w:t>
      </w:r>
    </w:p>
    <w:p w:rsidR="00D742F9" w:rsidRDefault="00063D39" w:rsidP="00D742F9">
      <w:pPr>
        <w:numPr>
          <w:ilvl w:val="0"/>
          <w:numId w:val="7"/>
        </w:num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EB74F4">
        <w:rPr>
          <w:rFonts w:cs="Arial"/>
          <w:sz w:val="24"/>
          <w:szCs w:val="24"/>
        </w:rPr>
        <w:t>eceive</w:t>
      </w:r>
      <w:r>
        <w:rPr>
          <w:rFonts w:cs="Arial"/>
          <w:sz w:val="24"/>
          <w:szCs w:val="24"/>
        </w:rPr>
        <w:t>d</w:t>
      </w:r>
      <w:r w:rsidR="00EB74F4">
        <w:rPr>
          <w:rFonts w:cs="Arial"/>
          <w:sz w:val="24"/>
          <w:szCs w:val="24"/>
        </w:rPr>
        <w:t xml:space="preserve"> presentation training</w:t>
      </w:r>
      <w:r w:rsidR="00D742F9">
        <w:rPr>
          <w:rFonts w:cs="Arial"/>
          <w:sz w:val="24"/>
          <w:szCs w:val="24"/>
        </w:rPr>
        <w:t xml:space="preserve"> which greatly enhanced </w:t>
      </w:r>
      <w:r w:rsidR="00C360AA">
        <w:rPr>
          <w:rFonts w:cs="Arial"/>
          <w:sz w:val="24"/>
          <w:szCs w:val="24"/>
        </w:rPr>
        <w:t xml:space="preserve">product </w:t>
      </w:r>
      <w:r w:rsidR="00D742F9">
        <w:rPr>
          <w:rFonts w:cs="Arial"/>
          <w:sz w:val="24"/>
          <w:szCs w:val="24"/>
        </w:rPr>
        <w:t xml:space="preserve">demonstrations </w:t>
      </w:r>
      <w:r w:rsidR="002C1502">
        <w:rPr>
          <w:rFonts w:cs="Arial"/>
          <w:sz w:val="24"/>
          <w:szCs w:val="24"/>
        </w:rPr>
        <w:t xml:space="preserve">and </w:t>
      </w:r>
      <w:r w:rsidR="00671926">
        <w:rPr>
          <w:rFonts w:cs="Arial"/>
          <w:sz w:val="24"/>
          <w:szCs w:val="24"/>
        </w:rPr>
        <w:t xml:space="preserve">the </w:t>
      </w:r>
      <w:r w:rsidR="002C1502">
        <w:rPr>
          <w:rFonts w:cs="Arial"/>
          <w:sz w:val="24"/>
          <w:szCs w:val="24"/>
        </w:rPr>
        <w:t>roles of</w:t>
      </w:r>
      <w:r w:rsidR="00D742F9">
        <w:rPr>
          <w:rFonts w:cs="Arial"/>
          <w:sz w:val="24"/>
          <w:szCs w:val="24"/>
        </w:rPr>
        <w:t xml:space="preserve"> technical lead and presenter.</w:t>
      </w:r>
    </w:p>
    <w:p w:rsidR="00027110" w:rsidRDefault="00027110" w:rsidP="00C4769F">
      <w:pPr>
        <w:tabs>
          <w:tab w:val="left" w:pos="90"/>
        </w:tabs>
        <w:autoSpaceDE/>
        <w:autoSpaceDN/>
        <w:ind w:right="9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7"/>
        <w:gridCol w:w="1695"/>
      </w:tblGrid>
      <w:tr w:rsidR="00C435B6" w:rsidRPr="00C435B6" w:rsidTr="00C435B6">
        <w:tc>
          <w:tcPr>
            <w:tcW w:w="7848" w:type="dxa"/>
          </w:tcPr>
          <w:p w:rsidR="00C435B6" w:rsidRPr="00C435B6" w:rsidRDefault="00C435B6" w:rsidP="00C435B6">
            <w:pPr>
              <w:pStyle w:val="Heading7"/>
              <w:ind w:right="90"/>
              <w:jc w:val="both"/>
            </w:pPr>
            <w:r w:rsidRPr="00C435B6">
              <w:t xml:space="preserve">Director of Product Development </w:t>
            </w:r>
            <w:r w:rsidRPr="00C435B6">
              <w:rPr>
                <w:rFonts w:cs="Arial"/>
                <w:i w:val="0"/>
                <w:iCs w:val="0"/>
              </w:rPr>
              <w:t xml:space="preserve">– </w:t>
            </w:r>
            <w:r w:rsidRPr="00C435B6">
              <w:t xml:space="preserve">VIC </w:t>
            </w:r>
            <w:r>
              <w:t>Corporation</w:t>
            </w:r>
            <w:r w:rsidRPr="00C435B6">
              <w:rPr>
                <w:rFonts w:cs="Arial"/>
              </w:rPr>
              <w:t xml:space="preserve">, </w:t>
            </w:r>
            <w:r w:rsidRPr="00C435B6">
              <w:rPr>
                <w:rFonts w:cs="Arial"/>
                <w:bCs w:val="0"/>
              </w:rPr>
              <w:t>Bath, Maine</w:t>
            </w:r>
          </w:p>
        </w:tc>
        <w:tc>
          <w:tcPr>
            <w:tcW w:w="1710" w:type="dxa"/>
          </w:tcPr>
          <w:p w:rsidR="00C435B6" w:rsidRPr="00C435B6" w:rsidRDefault="00C435B6" w:rsidP="00C435B6">
            <w:pPr>
              <w:pStyle w:val="Heading7"/>
              <w:ind w:right="90"/>
              <w:jc w:val="right"/>
            </w:pPr>
            <w:r w:rsidRPr="00C435B6">
              <w:rPr>
                <w:b w:val="0"/>
                <w:i w:val="0"/>
              </w:rPr>
              <w:t>1997-2003</w:t>
            </w:r>
          </w:p>
        </w:tc>
      </w:tr>
    </w:tbl>
    <w:p w:rsidR="00C4769F" w:rsidRPr="00C4769F" w:rsidRDefault="00D8365E" w:rsidP="00C4769F">
      <w:pPr>
        <w:pStyle w:val="Heading7"/>
        <w:tabs>
          <w:tab w:val="left" w:pos="6480"/>
          <w:tab w:val="right" w:pos="9356"/>
        </w:tabs>
        <w:ind w:right="90"/>
        <w:jc w:val="both"/>
        <w:rPr>
          <w:b w:val="0"/>
          <w:i w:val="0"/>
        </w:rPr>
      </w:pPr>
      <w:r>
        <w:rPr>
          <w:b w:val="0"/>
          <w:i w:val="0"/>
        </w:rPr>
        <w:t>M</w:t>
      </w:r>
      <w:r w:rsidR="00797E9C" w:rsidRPr="00C4769F">
        <w:rPr>
          <w:b w:val="0"/>
          <w:i w:val="0"/>
        </w:rPr>
        <w:t>anage</w:t>
      </w:r>
      <w:r>
        <w:rPr>
          <w:b w:val="0"/>
          <w:i w:val="0"/>
        </w:rPr>
        <w:t>d</w:t>
      </w:r>
      <w:r w:rsidR="00797E9C" w:rsidRPr="00C4769F">
        <w:rPr>
          <w:b w:val="0"/>
          <w:i w:val="0"/>
        </w:rPr>
        <w:t xml:space="preserve"> development staff</w:t>
      </w:r>
      <w:r w:rsidR="008747FB">
        <w:rPr>
          <w:b w:val="0"/>
          <w:i w:val="0"/>
        </w:rPr>
        <w:t>,</w:t>
      </w:r>
      <w:r w:rsidR="00797E9C" w:rsidRPr="00C4769F">
        <w:rPr>
          <w:b w:val="0"/>
          <w:i w:val="0"/>
        </w:rPr>
        <w:t xml:space="preserve"> architect</w:t>
      </w:r>
      <w:r w:rsidR="008747FB">
        <w:rPr>
          <w:b w:val="0"/>
          <w:i w:val="0"/>
        </w:rPr>
        <w:t>ed</w:t>
      </w:r>
      <w:r w:rsidR="00797E9C" w:rsidRPr="00C4769F">
        <w:rPr>
          <w:b w:val="0"/>
          <w:i w:val="0"/>
        </w:rPr>
        <w:t xml:space="preserve"> enhancements, analyze</w:t>
      </w:r>
      <w:r w:rsidR="008747FB">
        <w:rPr>
          <w:b w:val="0"/>
          <w:i w:val="0"/>
        </w:rPr>
        <w:t>d</w:t>
      </w:r>
      <w:r w:rsidR="00797E9C" w:rsidRPr="00C4769F">
        <w:rPr>
          <w:b w:val="0"/>
          <w:i w:val="0"/>
        </w:rPr>
        <w:t xml:space="preserve"> requirements, </w:t>
      </w:r>
      <w:r>
        <w:rPr>
          <w:b w:val="0"/>
          <w:i w:val="0"/>
        </w:rPr>
        <w:t xml:space="preserve">and </w:t>
      </w:r>
      <w:r w:rsidR="00797E9C" w:rsidRPr="00C4769F">
        <w:rPr>
          <w:b w:val="0"/>
          <w:i w:val="0"/>
        </w:rPr>
        <w:t>draft</w:t>
      </w:r>
      <w:r w:rsidR="008747FB">
        <w:rPr>
          <w:b w:val="0"/>
          <w:i w:val="0"/>
        </w:rPr>
        <w:t>ed</w:t>
      </w:r>
      <w:r w:rsidR="00797E9C" w:rsidRPr="00C4769F">
        <w:rPr>
          <w:b w:val="0"/>
          <w:i w:val="0"/>
        </w:rPr>
        <w:t xml:space="preserve"> specifications</w:t>
      </w:r>
      <w:r w:rsidR="008747FB">
        <w:rPr>
          <w:b w:val="0"/>
          <w:i w:val="0"/>
        </w:rPr>
        <w:t xml:space="preserve"> and working agreements with clients</w:t>
      </w:r>
      <w:r w:rsidR="00797E9C" w:rsidRPr="00C4769F">
        <w:rPr>
          <w:b w:val="0"/>
          <w:i w:val="0"/>
        </w:rPr>
        <w:t xml:space="preserve">.  </w:t>
      </w:r>
    </w:p>
    <w:p w:rsidR="00EB74F4" w:rsidRPr="00C4769F" w:rsidRDefault="00797E9C" w:rsidP="00C4769F">
      <w:pPr>
        <w:pStyle w:val="Heading7"/>
        <w:numPr>
          <w:ilvl w:val="0"/>
          <w:numId w:val="8"/>
        </w:numPr>
        <w:tabs>
          <w:tab w:val="left" w:pos="6480"/>
          <w:tab w:val="right" w:pos="9356"/>
        </w:tabs>
        <w:ind w:right="90"/>
        <w:jc w:val="both"/>
        <w:rPr>
          <w:rFonts w:cs="Arial"/>
          <w:b w:val="0"/>
          <w:i w:val="0"/>
        </w:rPr>
      </w:pPr>
      <w:r w:rsidRPr="00C4769F">
        <w:rPr>
          <w:rFonts w:cs="Arial"/>
          <w:b w:val="0"/>
          <w:i w:val="0"/>
        </w:rPr>
        <w:t xml:space="preserve">Lead the evolution of the product </w:t>
      </w:r>
      <w:r w:rsidR="00995198">
        <w:rPr>
          <w:rFonts w:cs="Arial"/>
          <w:b w:val="0"/>
          <w:i w:val="0"/>
        </w:rPr>
        <w:t>and managed the development staff during the</w:t>
      </w:r>
      <w:r w:rsidR="00995198" w:rsidRPr="00C4769F">
        <w:rPr>
          <w:rFonts w:cs="Arial"/>
          <w:b w:val="0"/>
          <w:i w:val="0"/>
        </w:rPr>
        <w:t xml:space="preserve"> key growth phase</w:t>
      </w:r>
      <w:r w:rsidR="00995198">
        <w:rPr>
          <w:rFonts w:cs="Arial"/>
          <w:b w:val="0"/>
          <w:i w:val="0"/>
        </w:rPr>
        <w:t xml:space="preserve"> preceding the </w:t>
      </w:r>
      <w:r w:rsidR="00995198" w:rsidRPr="00C4769F">
        <w:rPr>
          <w:rFonts w:cs="Arial"/>
          <w:b w:val="0"/>
          <w:i w:val="0"/>
        </w:rPr>
        <w:t>company acquisition</w:t>
      </w:r>
      <w:r w:rsidR="00995198">
        <w:rPr>
          <w:rFonts w:cs="Arial"/>
          <w:b w:val="0"/>
          <w:i w:val="0"/>
        </w:rPr>
        <w:t>.</w:t>
      </w:r>
    </w:p>
    <w:p w:rsidR="00EB74F4" w:rsidRPr="00792726" w:rsidRDefault="00EB74F4" w:rsidP="00C4769F">
      <w:pPr>
        <w:ind w:right="90"/>
        <w:rPr>
          <w:rFonts w:cs="Arial"/>
          <w:sz w:val="24"/>
          <w:szCs w:val="24"/>
        </w:rPr>
      </w:pPr>
    </w:p>
    <w:p w:rsidR="00EB74F4" w:rsidRPr="00FF304F" w:rsidRDefault="00621907" w:rsidP="00C4769F">
      <w:pPr>
        <w:tabs>
          <w:tab w:val="right" w:pos="9360"/>
          <w:tab w:val="left" w:pos="9990"/>
        </w:tabs>
        <w:ind w:right="90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EDUCATION</w:t>
      </w:r>
    </w:p>
    <w:p w:rsidR="00EB74F4" w:rsidRPr="00FF304F" w:rsidRDefault="00EB74F4" w:rsidP="00C4769F">
      <w:pPr>
        <w:tabs>
          <w:tab w:val="right" w:pos="9360"/>
          <w:tab w:val="left" w:pos="9990"/>
        </w:tabs>
        <w:ind w:right="90"/>
        <w:rPr>
          <w:rFonts w:cs="Arial"/>
          <w:sz w:val="24"/>
          <w:szCs w:val="24"/>
        </w:rPr>
      </w:pPr>
    </w:p>
    <w:p w:rsidR="006B1900" w:rsidRDefault="00EB74F4" w:rsidP="00621907">
      <w:pPr>
        <w:tabs>
          <w:tab w:val="right" w:pos="9360"/>
          <w:tab w:val="left" w:pos="9990"/>
        </w:tabs>
        <w:ind w:right="90"/>
        <w:rPr>
          <w:rFonts w:cs="Arial"/>
          <w:sz w:val="24"/>
          <w:szCs w:val="24"/>
        </w:rPr>
      </w:pPr>
      <w:r w:rsidRPr="00FF304F">
        <w:rPr>
          <w:rFonts w:cs="Arial"/>
          <w:sz w:val="24"/>
          <w:szCs w:val="24"/>
        </w:rPr>
        <w:t xml:space="preserve">BS, Natural Resources, </w:t>
      </w:r>
      <w:smartTag w:uri="urn:schemas-microsoft-com:office:smarttags" w:element="place">
        <w:smartTag w:uri="urn:schemas-microsoft-com:office:smarttags" w:element="PlaceType">
          <w:r w:rsidRPr="00FF304F">
            <w:rPr>
              <w:rFonts w:cs="Arial"/>
              <w:sz w:val="24"/>
              <w:szCs w:val="24"/>
            </w:rPr>
            <w:t>University</w:t>
          </w:r>
        </w:smartTag>
        <w:r w:rsidRPr="00FF304F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FF304F">
            <w:rPr>
              <w:rFonts w:cs="Arial"/>
              <w:sz w:val="24"/>
              <w:szCs w:val="24"/>
            </w:rPr>
            <w:t>Maine</w:t>
          </w:r>
        </w:smartTag>
      </w:smartTag>
    </w:p>
    <w:sectPr w:rsidR="006B1900" w:rsidSect="007B4745">
      <w:pgSz w:w="11520" w:h="15840" w:code="1"/>
      <w:pgMar w:top="1152" w:right="1152" w:bottom="1152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5C"/>
    <w:multiLevelType w:val="hybridMultilevel"/>
    <w:tmpl w:val="5022851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A32572A"/>
    <w:multiLevelType w:val="hybridMultilevel"/>
    <w:tmpl w:val="4B8EF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D70137"/>
    <w:multiLevelType w:val="hybridMultilevel"/>
    <w:tmpl w:val="83DE62AA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0D3445E4"/>
    <w:multiLevelType w:val="hybridMultilevel"/>
    <w:tmpl w:val="E724D68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1E8F1E2C"/>
    <w:multiLevelType w:val="hybridMultilevel"/>
    <w:tmpl w:val="732A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A7408"/>
    <w:multiLevelType w:val="hybridMultilevel"/>
    <w:tmpl w:val="0F7EA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8C7EDB"/>
    <w:multiLevelType w:val="hybridMultilevel"/>
    <w:tmpl w:val="D55A7DB2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534D70D1"/>
    <w:multiLevelType w:val="hybridMultilevel"/>
    <w:tmpl w:val="9D123D12"/>
    <w:lvl w:ilvl="0" w:tplc="5D82DBE4">
      <w:start w:val="1"/>
      <w:numFmt w:val="bullet"/>
      <w:lvlText w:val=""/>
      <w:lvlJc w:val="left"/>
      <w:pPr>
        <w:tabs>
          <w:tab w:val="num" w:pos="648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66256D71"/>
    <w:multiLevelType w:val="hybridMultilevel"/>
    <w:tmpl w:val="B968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CA4D38"/>
    <w:multiLevelType w:val="hybridMultilevel"/>
    <w:tmpl w:val="F5E62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A13B57"/>
    <w:multiLevelType w:val="hybridMultilevel"/>
    <w:tmpl w:val="603EB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C74016"/>
    <w:multiLevelType w:val="hybridMultilevel"/>
    <w:tmpl w:val="19425C36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4"/>
    <w:rsid w:val="0001693C"/>
    <w:rsid w:val="00027110"/>
    <w:rsid w:val="00033DD3"/>
    <w:rsid w:val="00046005"/>
    <w:rsid w:val="00052941"/>
    <w:rsid w:val="00063D39"/>
    <w:rsid w:val="00082891"/>
    <w:rsid w:val="000A4D9C"/>
    <w:rsid w:val="000A7390"/>
    <w:rsid w:val="000E1B26"/>
    <w:rsid w:val="00116DF6"/>
    <w:rsid w:val="00124D0A"/>
    <w:rsid w:val="001C3F39"/>
    <w:rsid w:val="0020779D"/>
    <w:rsid w:val="002911B7"/>
    <w:rsid w:val="002B23C9"/>
    <w:rsid w:val="002C1502"/>
    <w:rsid w:val="002C29CB"/>
    <w:rsid w:val="00304B8B"/>
    <w:rsid w:val="00306A38"/>
    <w:rsid w:val="00310049"/>
    <w:rsid w:val="00317F42"/>
    <w:rsid w:val="003254F9"/>
    <w:rsid w:val="00325FE6"/>
    <w:rsid w:val="003379C0"/>
    <w:rsid w:val="00345377"/>
    <w:rsid w:val="0036166C"/>
    <w:rsid w:val="003C5F0A"/>
    <w:rsid w:val="003E131F"/>
    <w:rsid w:val="003E225C"/>
    <w:rsid w:val="004362D9"/>
    <w:rsid w:val="004644B9"/>
    <w:rsid w:val="00475C5C"/>
    <w:rsid w:val="00494C81"/>
    <w:rsid w:val="004A1921"/>
    <w:rsid w:val="004A4497"/>
    <w:rsid w:val="004B423B"/>
    <w:rsid w:val="004B542F"/>
    <w:rsid w:val="004C6C55"/>
    <w:rsid w:val="004D15ED"/>
    <w:rsid w:val="004D73F6"/>
    <w:rsid w:val="004E26EE"/>
    <w:rsid w:val="00504F50"/>
    <w:rsid w:val="00522E2D"/>
    <w:rsid w:val="00563658"/>
    <w:rsid w:val="00565974"/>
    <w:rsid w:val="005A0395"/>
    <w:rsid w:val="005A4ACE"/>
    <w:rsid w:val="00621907"/>
    <w:rsid w:val="00647FAE"/>
    <w:rsid w:val="00655E9D"/>
    <w:rsid w:val="00671926"/>
    <w:rsid w:val="006B1900"/>
    <w:rsid w:val="006D71BE"/>
    <w:rsid w:val="007047A9"/>
    <w:rsid w:val="007102A0"/>
    <w:rsid w:val="007532D7"/>
    <w:rsid w:val="00797E9C"/>
    <w:rsid w:val="007A3779"/>
    <w:rsid w:val="007B4745"/>
    <w:rsid w:val="007F17B4"/>
    <w:rsid w:val="007F2629"/>
    <w:rsid w:val="00812C33"/>
    <w:rsid w:val="00820B31"/>
    <w:rsid w:val="00861D8E"/>
    <w:rsid w:val="008741A6"/>
    <w:rsid w:val="008747FB"/>
    <w:rsid w:val="0087728D"/>
    <w:rsid w:val="008A2D32"/>
    <w:rsid w:val="008A3397"/>
    <w:rsid w:val="008B2E6E"/>
    <w:rsid w:val="008E14AE"/>
    <w:rsid w:val="008E4848"/>
    <w:rsid w:val="00940529"/>
    <w:rsid w:val="00960C78"/>
    <w:rsid w:val="009701D8"/>
    <w:rsid w:val="00995198"/>
    <w:rsid w:val="009B5ADB"/>
    <w:rsid w:val="009C2F78"/>
    <w:rsid w:val="009D35D8"/>
    <w:rsid w:val="00A064F6"/>
    <w:rsid w:val="00A25613"/>
    <w:rsid w:val="00A25D6F"/>
    <w:rsid w:val="00A304CE"/>
    <w:rsid w:val="00A4492F"/>
    <w:rsid w:val="00B0397A"/>
    <w:rsid w:val="00B072D0"/>
    <w:rsid w:val="00B20533"/>
    <w:rsid w:val="00B22A52"/>
    <w:rsid w:val="00B7105D"/>
    <w:rsid w:val="00B9224D"/>
    <w:rsid w:val="00BB1E5C"/>
    <w:rsid w:val="00BB33A7"/>
    <w:rsid w:val="00BD0CBD"/>
    <w:rsid w:val="00BD2832"/>
    <w:rsid w:val="00C20A15"/>
    <w:rsid w:val="00C359F8"/>
    <w:rsid w:val="00C360AA"/>
    <w:rsid w:val="00C435B6"/>
    <w:rsid w:val="00C4769F"/>
    <w:rsid w:val="00C74061"/>
    <w:rsid w:val="00CB455D"/>
    <w:rsid w:val="00CD2972"/>
    <w:rsid w:val="00CE2904"/>
    <w:rsid w:val="00CF3274"/>
    <w:rsid w:val="00D10025"/>
    <w:rsid w:val="00D229B0"/>
    <w:rsid w:val="00D23980"/>
    <w:rsid w:val="00D742F9"/>
    <w:rsid w:val="00D8365E"/>
    <w:rsid w:val="00D87E9C"/>
    <w:rsid w:val="00DB1837"/>
    <w:rsid w:val="00DD3C4F"/>
    <w:rsid w:val="00DD7206"/>
    <w:rsid w:val="00E11836"/>
    <w:rsid w:val="00E54C04"/>
    <w:rsid w:val="00EB74F4"/>
    <w:rsid w:val="00F32D88"/>
    <w:rsid w:val="00F4627C"/>
    <w:rsid w:val="00F51FF7"/>
    <w:rsid w:val="00F90A1D"/>
    <w:rsid w:val="00F973B5"/>
    <w:rsid w:val="00F97CB4"/>
    <w:rsid w:val="00FA05B5"/>
    <w:rsid w:val="00FC429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4F4"/>
    <w:pPr>
      <w:autoSpaceDE w:val="0"/>
      <w:autoSpaceDN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B74F4"/>
    <w:pPr>
      <w:keepNext/>
      <w:tabs>
        <w:tab w:val="left" w:pos="-720"/>
      </w:tabs>
      <w:ind w:right="-72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EB74F4"/>
    <w:pPr>
      <w:keepNext/>
      <w:jc w:val="center"/>
      <w:outlineLvl w:val="3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EB74F4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EB74F4"/>
    <w:pPr>
      <w:keepNext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4F4"/>
    <w:rPr>
      <w:sz w:val="24"/>
      <w:szCs w:val="24"/>
    </w:rPr>
  </w:style>
  <w:style w:type="paragraph" w:styleId="Title">
    <w:name w:val="Title"/>
    <w:basedOn w:val="Normal"/>
    <w:qFormat/>
    <w:rsid w:val="00EB74F4"/>
    <w:pPr>
      <w:tabs>
        <w:tab w:val="right" w:pos="9360"/>
      </w:tabs>
      <w:ind w:right="90"/>
      <w:jc w:val="center"/>
    </w:pPr>
    <w:rPr>
      <w:rFonts w:ascii="Tahoma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EB74F4"/>
    <w:rPr>
      <w:sz w:val="16"/>
      <w:szCs w:val="16"/>
    </w:rPr>
  </w:style>
  <w:style w:type="paragraph" w:styleId="CommentText">
    <w:name w:val="annotation text"/>
    <w:basedOn w:val="Normal"/>
    <w:semiHidden/>
    <w:rsid w:val="00EB74F4"/>
  </w:style>
  <w:style w:type="paragraph" w:styleId="CommentSubject">
    <w:name w:val="annotation subject"/>
    <w:basedOn w:val="CommentText"/>
    <w:next w:val="CommentText"/>
    <w:semiHidden/>
    <w:rsid w:val="00EB74F4"/>
    <w:rPr>
      <w:b/>
      <w:bCs/>
    </w:rPr>
  </w:style>
  <w:style w:type="paragraph" w:styleId="BalloonText">
    <w:name w:val="Balloon Text"/>
    <w:basedOn w:val="Normal"/>
    <w:semiHidden/>
    <w:rsid w:val="00EB74F4"/>
    <w:rPr>
      <w:rFonts w:ascii="Tahoma" w:hAnsi="Tahoma" w:cs="Tahoma"/>
      <w:sz w:val="16"/>
      <w:szCs w:val="16"/>
    </w:rPr>
  </w:style>
  <w:style w:type="character" w:styleId="Hyperlink">
    <w:name w:val="Hyperlink"/>
    <w:rsid w:val="001C3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92F"/>
    <w:pPr>
      <w:ind w:left="720"/>
      <w:contextualSpacing/>
    </w:pPr>
  </w:style>
  <w:style w:type="table" w:styleId="TableGrid">
    <w:name w:val="Table Grid"/>
    <w:basedOn w:val="TableNormal"/>
    <w:rsid w:val="003E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4F4"/>
    <w:pPr>
      <w:autoSpaceDE w:val="0"/>
      <w:autoSpaceDN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B74F4"/>
    <w:pPr>
      <w:keepNext/>
      <w:tabs>
        <w:tab w:val="left" w:pos="-720"/>
      </w:tabs>
      <w:ind w:right="-72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EB74F4"/>
    <w:pPr>
      <w:keepNext/>
      <w:jc w:val="center"/>
      <w:outlineLvl w:val="3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EB74F4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EB74F4"/>
    <w:pPr>
      <w:keepNext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4F4"/>
    <w:rPr>
      <w:sz w:val="24"/>
      <w:szCs w:val="24"/>
    </w:rPr>
  </w:style>
  <w:style w:type="paragraph" w:styleId="Title">
    <w:name w:val="Title"/>
    <w:basedOn w:val="Normal"/>
    <w:qFormat/>
    <w:rsid w:val="00EB74F4"/>
    <w:pPr>
      <w:tabs>
        <w:tab w:val="right" w:pos="9360"/>
      </w:tabs>
      <w:ind w:right="90"/>
      <w:jc w:val="center"/>
    </w:pPr>
    <w:rPr>
      <w:rFonts w:ascii="Tahoma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EB74F4"/>
    <w:rPr>
      <w:sz w:val="16"/>
      <w:szCs w:val="16"/>
    </w:rPr>
  </w:style>
  <w:style w:type="paragraph" w:styleId="CommentText">
    <w:name w:val="annotation text"/>
    <w:basedOn w:val="Normal"/>
    <w:semiHidden/>
    <w:rsid w:val="00EB74F4"/>
  </w:style>
  <w:style w:type="paragraph" w:styleId="CommentSubject">
    <w:name w:val="annotation subject"/>
    <w:basedOn w:val="CommentText"/>
    <w:next w:val="CommentText"/>
    <w:semiHidden/>
    <w:rsid w:val="00EB74F4"/>
    <w:rPr>
      <w:b/>
      <w:bCs/>
    </w:rPr>
  </w:style>
  <w:style w:type="paragraph" w:styleId="BalloonText">
    <w:name w:val="Balloon Text"/>
    <w:basedOn w:val="Normal"/>
    <w:semiHidden/>
    <w:rsid w:val="00EB74F4"/>
    <w:rPr>
      <w:rFonts w:ascii="Tahoma" w:hAnsi="Tahoma" w:cs="Tahoma"/>
      <w:sz w:val="16"/>
      <w:szCs w:val="16"/>
    </w:rPr>
  </w:style>
  <w:style w:type="character" w:styleId="Hyperlink">
    <w:name w:val="Hyperlink"/>
    <w:rsid w:val="001C3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92F"/>
    <w:pPr>
      <w:ind w:left="720"/>
      <w:contextualSpacing/>
    </w:pPr>
  </w:style>
  <w:style w:type="table" w:styleId="TableGrid">
    <w:name w:val="Table Grid"/>
    <w:basedOn w:val="TableNormal"/>
    <w:rsid w:val="003E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BBC4-70FD-4814-BB37-AFB08E1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Help Colorado Inc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Kevin</cp:lastModifiedBy>
  <cp:revision>20</cp:revision>
  <cp:lastPrinted>2016-04-25T12:12:00Z</cp:lastPrinted>
  <dcterms:created xsi:type="dcterms:W3CDTF">2016-04-12T20:34:00Z</dcterms:created>
  <dcterms:modified xsi:type="dcterms:W3CDTF">2016-05-02T02:17:00Z</dcterms:modified>
</cp:coreProperties>
</file>